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ECB0F" w14:textId="77777777" w:rsidR="002B58D5" w:rsidRPr="007019D8" w:rsidRDefault="002B58D5" w:rsidP="00E6406E">
      <w:pPr>
        <w:pStyle w:val="Title"/>
        <w:jc w:val="center"/>
        <w:rPr>
          <w:lang w:val="en-GB"/>
        </w:rPr>
      </w:pPr>
      <w:r w:rsidRPr="007019D8">
        <w:rPr>
          <w:rStyle w:val="Strong"/>
          <w:lang w:val="en-GB"/>
        </w:rPr>
        <w:t>Proposal Document</w:t>
      </w:r>
    </w:p>
    <w:p w14:paraId="2C40D119" w14:textId="45307F2D" w:rsidR="002B58D5" w:rsidRPr="007019D8" w:rsidRDefault="00B4623E" w:rsidP="00E6406E">
      <w:pPr>
        <w:pStyle w:val="Title"/>
        <w:jc w:val="center"/>
        <w:rPr>
          <w:lang w:val="en-GB"/>
        </w:rPr>
      </w:pPr>
      <w:r>
        <w:rPr>
          <w:lang w:val="en-GB"/>
        </w:rPr>
        <w:t xml:space="preserve">SET Project </w:t>
      </w:r>
      <w:r w:rsidR="002B58D5" w:rsidRPr="007019D8">
        <w:rPr>
          <w:lang w:val="en-GB"/>
        </w:rPr>
        <w:t>Bid Evaluation Matrix</w:t>
      </w:r>
    </w:p>
    <w:p w14:paraId="4DA26CF8" w14:textId="77777777" w:rsidR="002B58D5" w:rsidRPr="007019D8" w:rsidRDefault="002B58D5" w:rsidP="00E6406E">
      <w:pPr>
        <w:pStyle w:val="Heading1"/>
        <w:rPr>
          <w:lang w:val="en-GB"/>
        </w:rPr>
      </w:pPr>
      <w:r w:rsidRPr="007019D8">
        <w:rPr>
          <w:lang w:val="en-GB"/>
        </w:rPr>
        <w:t>What is the importance of this document?</w:t>
      </w:r>
    </w:p>
    <w:p w14:paraId="6B3B4B78" w14:textId="65A6D1DC" w:rsidR="002B58D5" w:rsidRPr="007019D8" w:rsidRDefault="002B58D5" w:rsidP="00182558">
      <w:pPr>
        <w:jc w:val="both"/>
        <w:rPr>
          <w:lang w:val="en-GB"/>
        </w:rPr>
      </w:pPr>
      <w:r w:rsidRPr="007019D8">
        <w:rPr>
          <w:lang w:val="en-GB"/>
        </w:rPr>
        <w:t xml:space="preserve">The </w:t>
      </w:r>
      <w:r w:rsidR="00E6406E" w:rsidRPr="007019D8">
        <w:rPr>
          <w:lang w:val="en-GB"/>
        </w:rPr>
        <w:t xml:space="preserve">Tender Evaluation Committee will use the </w:t>
      </w:r>
      <w:r w:rsidR="00E6406E" w:rsidRPr="007019D8">
        <w:rPr>
          <w:rStyle w:val="Strong"/>
          <w:lang w:val="en-GB"/>
        </w:rPr>
        <w:t>criteria</w:t>
      </w:r>
      <w:r w:rsidR="00E6406E" w:rsidRPr="007019D8">
        <w:rPr>
          <w:lang w:val="en-GB"/>
        </w:rPr>
        <w:t xml:space="preserve"> described in the matrix below to give a </w:t>
      </w:r>
      <w:r w:rsidR="00E6406E" w:rsidRPr="007019D8">
        <w:rPr>
          <w:rStyle w:val="Strong"/>
          <w:lang w:val="en-GB"/>
        </w:rPr>
        <w:t>score</w:t>
      </w:r>
      <w:r w:rsidR="00E6406E" w:rsidRPr="007019D8">
        <w:rPr>
          <w:lang w:val="en-GB"/>
        </w:rPr>
        <w:t xml:space="preserve"> to the different </w:t>
      </w:r>
      <w:r w:rsidR="00E6406E" w:rsidRPr="007019D8">
        <w:rPr>
          <w:rStyle w:val="Strong"/>
          <w:lang w:val="en-GB"/>
        </w:rPr>
        <w:t>elements</w:t>
      </w:r>
      <w:r w:rsidR="00E6406E" w:rsidRPr="007019D8">
        <w:rPr>
          <w:lang w:val="en-GB"/>
        </w:rPr>
        <w:t xml:space="preserve"> of your bid. That is how they will </w:t>
      </w:r>
      <w:r w:rsidR="00E6406E" w:rsidRPr="007019D8">
        <w:rPr>
          <w:rStyle w:val="Strong"/>
          <w:lang w:val="en-GB"/>
        </w:rPr>
        <w:t>compare</w:t>
      </w:r>
      <w:r w:rsidR="00E6406E" w:rsidRPr="007019D8">
        <w:rPr>
          <w:lang w:val="en-GB"/>
        </w:rPr>
        <w:t xml:space="preserve"> the bids in a </w:t>
      </w:r>
      <w:r w:rsidR="00E6406E" w:rsidRPr="007019D8">
        <w:rPr>
          <w:rStyle w:val="Strong"/>
          <w:lang w:val="en-GB"/>
        </w:rPr>
        <w:t>systematic</w:t>
      </w:r>
      <w:r w:rsidR="00E6406E" w:rsidRPr="007019D8">
        <w:rPr>
          <w:lang w:val="en-GB"/>
        </w:rPr>
        <w:t xml:space="preserve"> and </w:t>
      </w:r>
      <w:r w:rsidR="002F4FB5" w:rsidRPr="007019D8">
        <w:rPr>
          <w:rStyle w:val="Strong"/>
          <w:lang w:val="en-GB"/>
        </w:rPr>
        <w:t>fair</w:t>
      </w:r>
      <w:r w:rsidR="00E6406E" w:rsidRPr="007019D8">
        <w:rPr>
          <w:lang w:val="en-GB"/>
        </w:rPr>
        <w:t xml:space="preserve"> way.</w:t>
      </w:r>
    </w:p>
    <w:p w14:paraId="4331868C" w14:textId="11D128F6" w:rsidR="00327C1C" w:rsidRPr="007019D8" w:rsidRDefault="00E04F5D" w:rsidP="00182558">
      <w:pPr>
        <w:jc w:val="both"/>
        <w:rPr>
          <w:lang w:val="en-GB"/>
        </w:rPr>
      </w:pPr>
      <w:r w:rsidRPr="007019D8">
        <w:rPr>
          <w:lang w:val="en-GB"/>
        </w:rPr>
        <w:t>The Evaluation criteria, therefore, give you an idea of what the Evaluation Committee is looking to see in your Proposal. You should check what you have proposed against the criteria to see if there is anything you missed, or anything (with a high score) which you can strengthen.</w:t>
      </w:r>
    </w:p>
    <w:p w14:paraId="49212E89" w14:textId="736046AF" w:rsidR="00327C1C" w:rsidRPr="007019D8" w:rsidRDefault="00327C1C" w:rsidP="00327C1C">
      <w:pPr>
        <w:pStyle w:val="Heading1"/>
        <w:rPr>
          <w:lang w:val="en-GB"/>
        </w:rPr>
      </w:pPr>
      <w:r w:rsidRPr="007019D8">
        <w:rPr>
          <w:lang w:val="en-GB"/>
        </w:rPr>
        <w:t>The Evaluation Process</w:t>
      </w:r>
    </w:p>
    <w:p w14:paraId="5E124931" w14:textId="29BBE417" w:rsidR="00E04F5D" w:rsidRPr="007019D8" w:rsidRDefault="00327C1C" w:rsidP="00182558">
      <w:pPr>
        <w:jc w:val="both"/>
        <w:rPr>
          <w:lang w:val="en-GB"/>
        </w:rPr>
      </w:pPr>
      <w:r w:rsidRPr="007019D8">
        <w:rPr>
          <w:rStyle w:val="Strong"/>
          <w:lang w:val="en-GB"/>
        </w:rPr>
        <w:t>Firstly</w:t>
      </w:r>
      <w:r w:rsidRPr="007019D8">
        <w:rPr>
          <w:lang w:val="en-GB"/>
        </w:rPr>
        <w:t xml:space="preserve">, the Evaluation Committee will open the </w:t>
      </w:r>
      <w:r w:rsidR="00185830" w:rsidRPr="007019D8">
        <w:rPr>
          <w:lang w:val="en-GB"/>
        </w:rPr>
        <w:t xml:space="preserve">Organisational &amp; </w:t>
      </w:r>
      <w:r w:rsidRPr="007019D8">
        <w:rPr>
          <w:lang w:val="en-GB"/>
        </w:rPr>
        <w:t>Technical Proposal</w:t>
      </w:r>
      <w:r w:rsidR="00185830" w:rsidRPr="007019D8">
        <w:rPr>
          <w:lang w:val="en-GB"/>
        </w:rPr>
        <w:t>s</w:t>
      </w:r>
      <w:r w:rsidRPr="007019D8">
        <w:rPr>
          <w:lang w:val="en-GB"/>
        </w:rPr>
        <w:t xml:space="preserve"> and </w:t>
      </w:r>
      <w:r w:rsidR="00E04F5D" w:rsidRPr="007019D8">
        <w:rPr>
          <w:lang w:val="en-GB"/>
        </w:rPr>
        <w:t xml:space="preserve">check that all the necessary documents have been submitted. </w:t>
      </w:r>
    </w:p>
    <w:p w14:paraId="28C56A03" w14:textId="0A618162" w:rsidR="003946D5" w:rsidRPr="007019D8" w:rsidRDefault="003946D5" w:rsidP="00182558">
      <w:pPr>
        <w:jc w:val="both"/>
        <w:rPr>
          <w:lang w:val="en-GB"/>
        </w:rPr>
      </w:pPr>
      <w:r w:rsidRPr="007019D8">
        <w:rPr>
          <w:b/>
          <w:bCs/>
          <w:lang w:val="en-GB"/>
        </w:rPr>
        <w:t>Note</w:t>
      </w:r>
      <w:r w:rsidRPr="007019D8">
        <w:rPr>
          <w:lang w:val="en-GB"/>
        </w:rPr>
        <w:t xml:space="preserve">: </w:t>
      </w:r>
      <w:r w:rsidRPr="007019D8">
        <w:rPr>
          <w:i/>
          <w:iCs/>
          <w:lang w:val="en-GB"/>
        </w:rPr>
        <w:t>If key documents are missing, the Proposal may be rejected.</w:t>
      </w:r>
    </w:p>
    <w:p w14:paraId="3F7C06C2" w14:textId="640BA2E6" w:rsidR="00327C1C" w:rsidRPr="007019D8" w:rsidRDefault="003F493E" w:rsidP="00182558">
      <w:pPr>
        <w:jc w:val="both"/>
        <w:rPr>
          <w:lang w:val="en-GB"/>
        </w:rPr>
      </w:pPr>
      <w:r w:rsidRPr="007019D8">
        <w:rPr>
          <w:rStyle w:val="Strong"/>
          <w:lang w:val="en-GB"/>
        </w:rPr>
        <w:t>Secondly</w:t>
      </w:r>
      <w:r w:rsidRPr="007019D8">
        <w:rPr>
          <w:lang w:val="en-GB"/>
        </w:rPr>
        <w:t xml:space="preserve">, the Committee will </w:t>
      </w:r>
      <w:r w:rsidR="00327C1C" w:rsidRPr="007019D8">
        <w:rPr>
          <w:lang w:val="en-GB"/>
        </w:rPr>
        <w:t xml:space="preserve">evaluate them according to the criteria listed below. </w:t>
      </w:r>
      <w:r w:rsidRPr="007019D8">
        <w:rPr>
          <w:lang w:val="en-GB"/>
        </w:rPr>
        <w:t xml:space="preserve">The total </w:t>
      </w:r>
      <w:r w:rsidR="00185830" w:rsidRPr="007019D8">
        <w:rPr>
          <w:lang w:val="en-GB"/>
        </w:rPr>
        <w:t xml:space="preserve">for each Bid Proposal </w:t>
      </w:r>
      <w:r w:rsidRPr="007019D8">
        <w:rPr>
          <w:lang w:val="en-GB"/>
        </w:rPr>
        <w:t>will be the average score of all the Committee members.</w:t>
      </w:r>
    </w:p>
    <w:p w14:paraId="77E99C88" w14:textId="030AC59E" w:rsidR="00185830" w:rsidRPr="007019D8" w:rsidRDefault="00185830" w:rsidP="00182558">
      <w:pPr>
        <w:jc w:val="both"/>
        <w:rPr>
          <w:i/>
          <w:iCs/>
          <w:lang w:val="en-GB"/>
        </w:rPr>
      </w:pPr>
      <w:r w:rsidRPr="007019D8">
        <w:rPr>
          <w:i/>
          <w:iCs/>
          <w:lang w:val="en-GB"/>
        </w:rPr>
        <w:t xml:space="preserve">Only the participants reaching more than </w:t>
      </w:r>
      <w:r w:rsidRPr="007019D8">
        <w:rPr>
          <w:b/>
          <w:bCs/>
          <w:i/>
          <w:iCs/>
          <w:lang w:val="en-GB"/>
        </w:rPr>
        <w:t>70% of the maximum points</w:t>
      </w:r>
      <w:r w:rsidRPr="007019D8">
        <w:rPr>
          <w:i/>
          <w:iCs/>
          <w:lang w:val="en-GB"/>
        </w:rPr>
        <w:t xml:space="preserve"> in the organisational and technical assessment will be considered for the financial </w:t>
      </w:r>
      <w:r w:rsidR="00210EA0" w:rsidRPr="007019D8">
        <w:rPr>
          <w:i/>
          <w:iCs/>
          <w:lang w:val="en-GB"/>
        </w:rPr>
        <w:t>assessment.</w:t>
      </w:r>
    </w:p>
    <w:p w14:paraId="7680234B" w14:textId="47AF7E53" w:rsidR="00327C1C" w:rsidRPr="007019D8" w:rsidRDefault="003F493E" w:rsidP="00182558">
      <w:pPr>
        <w:jc w:val="both"/>
        <w:rPr>
          <w:lang w:val="en-GB"/>
        </w:rPr>
      </w:pPr>
      <w:r w:rsidRPr="007019D8">
        <w:rPr>
          <w:rStyle w:val="Strong"/>
          <w:lang w:val="en-GB"/>
        </w:rPr>
        <w:t>Thirdly</w:t>
      </w:r>
      <w:r w:rsidR="00327C1C" w:rsidRPr="007019D8">
        <w:rPr>
          <w:lang w:val="en-GB"/>
        </w:rPr>
        <w:t>, the Committee will open the Financial Proposal and evaluate that according to the criteria below. The total will be the average score</w:t>
      </w:r>
      <w:r w:rsidRPr="007019D8">
        <w:rPr>
          <w:lang w:val="en-GB"/>
        </w:rPr>
        <w:t xml:space="preserve"> of all the Committee members</w:t>
      </w:r>
      <w:r w:rsidR="00327C1C" w:rsidRPr="007019D8">
        <w:rPr>
          <w:lang w:val="en-GB"/>
        </w:rPr>
        <w:t>.</w:t>
      </w:r>
    </w:p>
    <w:p w14:paraId="7A0E728D" w14:textId="25A0FB70" w:rsidR="00327C1C" w:rsidRPr="007019D8" w:rsidRDefault="00210EA0" w:rsidP="00182558">
      <w:pPr>
        <w:jc w:val="both"/>
        <w:rPr>
          <w:lang w:val="en-GB"/>
        </w:rPr>
      </w:pPr>
      <w:r w:rsidRPr="007019D8">
        <w:rPr>
          <w:rStyle w:val="Strong"/>
          <w:lang w:val="en-GB"/>
        </w:rPr>
        <w:t>Fourthly</w:t>
      </w:r>
      <w:r w:rsidRPr="007019D8">
        <w:rPr>
          <w:lang w:val="en-GB"/>
        </w:rPr>
        <w:t>, the</w:t>
      </w:r>
      <w:r w:rsidR="003F493E" w:rsidRPr="007019D8">
        <w:rPr>
          <w:lang w:val="en-GB"/>
        </w:rPr>
        <w:t xml:space="preserve"> Committee </w:t>
      </w:r>
      <w:r w:rsidR="00327C1C" w:rsidRPr="007019D8">
        <w:rPr>
          <w:lang w:val="en-GB"/>
        </w:rPr>
        <w:t xml:space="preserve">will add the totals for </w:t>
      </w:r>
      <w:r w:rsidR="001A3A7A" w:rsidRPr="007019D8">
        <w:rPr>
          <w:lang w:val="en-GB"/>
        </w:rPr>
        <w:t>the two parts</w:t>
      </w:r>
      <w:r w:rsidR="00327C1C" w:rsidRPr="007019D8">
        <w:rPr>
          <w:lang w:val="en-GB"/>
        </w:rPr>
        <w:t xml:space="preserve"> to form a score out of 100</w:t>
      </w:r>
      <w:r w:rsidR="003F493E" w:rsidRPr="007019D8">
        <w:rPr>
          <w:lang w:val="en-GB"/>
        </w:rPr>
        <w:t xml:space="preserve"> for each submission</w:t>
      </w:r>
      <w:r w:rsidR="00327C1C" w:rsidRPr="007019D8">
        <w:rPr>
          <w:lang w:val="en-GB"/>
        </w:rPr>
        <w:t>.</w:t>
      </w:r>
    </w:p>
    <w:p w14:paraId="3229E0A1" w14:textId="6AD98149" w:rsidR="003F493E" w:rsidRPr="007019D8" w:rsidRDefault="003F493E" w:rsidP="00182558">
      <w:pPr>
        <w:jc w:val="both"/>
        <w:rPr>
          <w:lang w:val="en-GB"/>
        </w:rPr>
      </w:pPr>
      <w:r w:rsidRPr="007019D8">
        <w:rPr>
          <w:rStyle w:val="Strong"/>
          <w:lang w:val="en-GB"/>
        </w:rPr>
        <w:t>Finally</w:t>
      </w:r>
      <w:r w:rsidRPr="007019D8">
        <w:rPr>
          <w:lang w:val="en-GB"/>
        </w:rPr>
        <w:t xml:space="preserve">, </w:t>
      </w:r>
      <w:r w:rsidR="001A3A7A" w:rsidRPr="007019D8">
        <w:rPr>
          <w:lang w:val="en-GB"/>
        </w:rPr>
        <w:t>the Committee will recheck everything, endorse the winning bid, agree on any clarifications needed from the winning bidder, and authorise the SET to notify the necessary authorities.</w:t>
      </w:r>
    </w:p>
    <w:p w14:paraId="65F2A0EB" w14:textId="77777777" w:rsidR="000B0AB1" w:rsidRPr="007019D8" w:rsidRDefault="000B0AB1" w:rsidP="00327C1C">
      <w:pPr>
        <w:pStyle w:val="Heading1"/>
        <w:rPr>
          <w:lang w:val="en-GB"/>
        </w:rPr>
        <w:sectPr w:rsidR="000B0AB1" w:rsidRPr="007019D8" w:rsidSect="005A59F1">
          <w:footerReference w:type="default" r:id="rId7"/>
          <w:pgSz w:w="11900" w:h="16840"/>
          <w:pgMar w:top="1440" w:right="1800" w:bottom="1440" w:left="1800" w:header="708" w:footer="708" w:gutter="0"/>
          <w:cols w:space="708"/>
          <w:docGrid w:linePitch="360"/>
        </w:sectPr>
      </w:pPr>
    </w:p>
    <w:p w14:paraId="2DA9E01D" w14:textId="718C663F" w:rsidR="00327C1C" w:rsidRPr="007019D8" w:rsidRDefault="00327C1C" w:rsidP="00327C1C">
      <w:pPr>
        <w:pStyle w:val="Heading1"/>
        <w:rPr>
          <w:lang w:val="en-GB"/>
        </w:rPr>
      </w:pPr>
      <w:r w:rsidRPr="007019D8">
        <w:rPr>
          <w:lang w:val="en-GB"/>
        </w:rPr>
        <w:lastRenderedPageBreak/>
        <w:t xml:space="preserve">The </w:t>
      </w:r>
      <w:r w:rsidR="00892362">
        <w:rPr>
          <w:lang w:val="en-GB"/>
        </w:rPr>
        <w:t>E</w:t>
      </w:r>
      <w:r w:rsidRPr="007019D8">
        <w:rPr>
          <w:lang w:val="en-GB"/>
        </w:rPr>
        <w:t xml:space="preserve">valuation </w:t>
      </w:r>
      <w:r w:rsidR="00892362">
        <w:rPr>
          <w:lang w:val="en-GB"/>
        </w:rPr>
        <w:t>C</w:t>
      </w:r>
      <w:r w:rsidRPr="007019D8">
        <w:rPr>
          <w:lang w:val="en-GB"/>
        </w:rPr>
        <w:t>riteria</w:t>
      </w:r>
    </w:p>
    <w:p w14:paraId="031F4859" w14:textId="29F40DFF" w:rsidR="00E04F5D" w:rsidRPr="007019D8" w:rsidRDefault="00185830" w:rsidP="00E04F5D">
      <w:pPr>
        <w:rPr>
          <w:lang w:val="en-GB"/>
        </w:rPr>
      </w:pPr>
      <w:r w:rsidRPr="007019D8">
        <w:rPr>
          <w:lang w:val="en-GB"/>
        </w:rPr>
        <w:t>The criteria and weighting (indicated by the category scores) are described in this table.</w:t>
      </w:r>
    </w:p>
    <w:tbl>
      <w:tblPr>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445"/>
        <w:gridCol w:w="6897"/>
        <w:gridCol w:w="948"/>
      </w:tblGrid>
      <w:tr w:rsidR="00A6059A" w:rsidRPr="007019D8" w14:paraId="31CFCFDE" w14:textId="77777777" w:rsidTr="007019D8">
        <w:tc>
          <w:tcPr>
            <w:tcW w:w="445" w:type="dxa"/>
            <w:shd w:val="clear" w:color="auto" w:fill="FDE9D9" w:themeFill="accent6" w:themeFillTint="33"/>
            <w:vAlign w:val="center"/>
          </w:tcPr>
          <w:p w14:paraId="7714E107" w14:textId="77777777" w:rsidR="00A845E6" w:rsidRPr="007019D8" w:rsidRDefault="00A845E6" w:rsidP="001F5ED6">
            <w:pPr>
              <w:jc w:val="center"/>
              <w:rPr>
                <w:b/>
                <w:bCs/>
                <w:lang w:val="en-GB"/>
              </w:rPr>
            </w:pPr>
          </w:p>
        </w:tc>
        <w:tc>
          <w:tcPr>
            <w:tcW w:w="6897" w:type="dxa"/>
            <w:shd w:val="clear" w:color="auto" w:fill="FDE9D9" w:themeFill="accent6" w:themeFillTint="33"/>
            <w:vAlign w:val="center"/>
            <w:hideMark/>
          </w:tcPr>
          <w:p w14:paraId="7709B5D0" w14:textId="6B3A5FB3" w:rsidR="00A845E6" w:rsidRPr="007019D8" w:rsidRDefault="00A845E6" w:rsidP="001F5ED6">
            <w:pPr>
              <w:jc w:val="center"/>
              <w:rPr>
                <w:b/>
                <w:bCs/>
                <w:lang w:val="en-GB"/>
              </w:rPr>
            </w:pPr>
            <w:r w:rsidRPr="007019D8">
              <w:rPr>
                <w:b/>
                <w:bCs/>
                <w:lang w:val="en-GB"/>
              </w:rPr>
              <w:t>Pre-Requites</w:t>
            </w:r>
          </w:p>
        </w:tc>
        <w:tc>
          <w:tcPr>
            <w:tcW w:w="948" w:type="dxa"/>
            <w:shd w:val="clear" w:color="auto" w:fill="FDE9D9" w:themeFill="accent6" w:themeFillTint="33"/>
            <w:vAlign w:val="center"/>
          </w:tcPr>
          <w:p w14:paraId="4A90D889" w14:textId="12499165" w:rsidR="00A845E6" w:rsidRPr="007019D8" w:rsidRDefault="00A845E6" w:rsidP="0014128A">
            <w:pPr>
              <w:jc w:val="center"/>
              <w:rPr>
                <w:b/>
                <w:bCs/>
                <w:lang w:val="en-GB"/>
              </w:rPr>
            </w:pPr>
            <w:r w:rsidRPr="007019D8">
              <w:rPr>
                <w:b/>
                <w:bCs/>
                <w:lang w:val="en-GB"/>
              </w:rPr>
              <w:t>Yes/No</w:t>
            </w:r>
          </w:p>
        </w:tc>
      </w:tr>
      <w:tr w:rsidR="00A6059A" w:rsidRPr="007019D8" w14:paraId="4D6D8DD1" w14:textId="77777777" w:rsidTr="007019D8">
        <w:tc>
          <w:tcPr>
            <w:tcW w:w="445" w:type="dxa"/>
            <w:shd w:val="clear" w:color="FFFFFF" w:fill="FFFFFF"/>
            <w:vAlign w:val="center"/>
          </w:tcPr>
          <w:p w14:paraId="5EB10096" w14:textId="77777777" w:rsidR="00A845E6" w:rsidRPr="007019D8" w:rsidRDefault="00A845E6" w:rsidP="001F5ED6">
            <w:pPr>
              <w:jc w:val="center"/>
              <w:rPr>
                <w:lang w:val="en-GB"/>
              </w:rPr>
            </w:pPr>
          </w:p>
        </w:tc>
        <w:tc>
          <w:tcPr>
            <w:tcW w:w="6897" w:type="dxa"/>
            <w:shd w:val="clear" w:color="FFFFFF" w:fill="FFFFFF"/>
            <w:vAlign w:val="center"/>
          </w:tcPr>
          <w:p w14:paraId="47707466" w14:textId="38857F65" w:rsidR="00A845E6" w:rsidRPr="007019D8" w:rsidRDefault="00A845E6" w:rsidP="001F5ED6">
            <w:pPr>
              <w:rPr>
                <w:lang w:val="en-GB"/>
              </w:rPr>
            </w:pPr>
            <w:r w:rsidRPr="007019D8">
              <w:rPr>
                <w:lang w:val="en-GB"/>
              </w:rPr>
              <w:t>All required documents submitted?</w:t>
            </w:r>
          </w:p>
        </w:tc>
        <w:tc>
          <w:tcPr>
            <w:tcW w:w="948" w:type="dxa"/>
            <w:shd w:val="clear" w:color="auto" w:fill="auto"/>
            <w:vAlign w:val="center"/>
          </w:tcPr>
          <w:p w14:paraId="402E5B33" w14:textId="77777777" w:rsidR="00A845E6" w:rsidRPr="007019D8" w:rsidRDefault="00A845E6" w:rsidP="0014128A">
            <w:pPr>
              <w:jc w:val="center"/>
              <w:rPr>
                <w:lang w:val="en-GB" w:bidi="bn-BD"/>
              </w:rPr>
            </w:pPr>
          </w:p>
        </w:tc>
      </w:tr>
      <w:tr w:rsidR="00A6059A" w:rsidRPr="007019D8" w14:paraId="5EC945D9" w14:textId="77777777" w:rsidTr="007019D8">
        <w:tc>
          <w:tcPr>
            <w:tcW w:w="445" w:type="dxa"/>
            <w:shd w:val="clear" w:color="FFFFFF" w:fill="FFFFFF"/>
            <w:vAlign w:val="center"/>
          </w:tcPr>
          <w:p w14:paraId="5003CB2F" w14:textId="77777777" w:rsidR="00A6059A" w:rsidRPr="007019D8" w:rsidRDefault="00A6059A" w:rsidP="001F5ED6">
            <w:pPr>
              <w:jc w:val="center"/>
              <w:rPr>
                <w:lang w:val="en-GB"/>
              </w:rPr>
            </w:pPr>
          </w:p>
        </w:tc>
        <w:tc>
          <w:tcPr>
            <w:tcW w:w="6897" w:type="dxa"/>
            <w:shd w:val="clear" w:color="FFFFFF" w:fill="FFFFFF"/>
            <w:vAlign w:val="center"/>
          </w:tcPr>
          <w:p w14:paraId="3C96B376" w14:textId="092A8820" w:rsidR="00A6059A" w:rsidRPr="007019D8" w:rsidRDefault="00A6059A" w:rsidP="001F5ED6">
            <w:pPr>
              <w:rPr>
                <w:lang w:val="en-GB"/>
              </w:rPr>
            </w:pPr>
            <w:r w:rsidRPr="007019D8">
              <w:rPr>
                <w:lang w:val="en-GB"/>
              </w:rPr>
              <w:t>Organisation certificates verified?</w:t>
            </w:r>
          </w:p>
        </w:tc>
        <w:tc>
          <w:tcPr>
            <w:tcW w:w="948" w:type="dxa"/>
            <w:shd w:val="clear" w:color="auto" w:fill="auto"/>
            <w:vAlign w:val="center"/>
          </w:tcPr>
          <w:p w14:paraId="7C6F8EE1" w14:textId="77777777" w:rsidR="00A6059A" w:rsidRPr="007019D8" w:rsidRDefault="00A6059A" w:rsidP="0014128A">
            <w:pPr>
              <w:jc w:val="center"/>
              <w:rPr>
                <w:lang w:val="en-GB" w:bidi="bn-BD"/>
              </w:rPr>
            </w:pPr>
          </w:p>
        </w:tc>
      </w:tr>
      <w:tr w:rsidR="00A6059A" w:rsidRPr="007019D8" w14:paraId="4FCC3A28" w14:textId="77777777" w:rsidTr="007019D8">
        <w:tc>
          <w:tcPr>
            <w:tcW w:w="445" w:type="dxa"/>
            <w:shd w:val="clear" w:color="FFFFFF" w:fill="FFFFFF"/>
            <w:vAlign w:val="center"/>
          </w:tcPr>
          <w:p w14:paraId="000D1DAD" w14:textId="77777777" w:rsidR="00A6059A" w:rsidRPr="007019D8" w:rsidRDefault="00A6059A" w:rsidP="001F5ED6">
            <w:pPr>
              <w:jc w:val="center"/>
              <w:rPr>
                <w:lang w:val="en-GB"/>
              </w:rPr>
            </w:pPr>
          </w:p>
        </w:tc>
        <w:tc>
          <w:tcPr>
            <w:tcW w:w="6897" w:type="dxa"/>
            <w:shd w:val="clear" w:color="FFFFFF" w:fill="FFFFFF"/>
            <w:vAlign w:val="center"/>
          </w:tcPr>
          <w:p w14:paraId="12381732" w14:textId="71A74B88" w:rsidR="00A6059A" w:rsidRPr="007019D8" w:rsidRDefault="00A6059A" w:rsidP="001F5ED6">
            <w:pPr>
              <w:rPr>
                <w:lang w:val="en-GB"/>
              </w:rPr>
            </w:pPr>
            <w:r w:rsidRPr="007019D8">
              <w:rPr>
                <w:lang w:val="en-GB"/>
              </w:rPr>
              <w:t>Operational conditions verified (b-account, office)</w:t>
            </w:r>
          </w:p>
        </w:tc>
        <w:tc>
          <w:tcPr>
            <w:tcW w:w="948" w:type="dxa"/>
            <w:shd w:val="clear" w:color="auto" w:fill="auto"/>
            <w:vAlign w:val="center"/>
          </w:tcPr>
          <w:p w14:paraId="0CDE8620" w14:textId="77777777" w:rsidR="00A6059A" w:rsidRPr="007019D8" w:rsidRDefault="00A6059A" w:rsidP="0014128A">
            <w:pPr>
              <w:jc w:val="center"/>
              <w:rPr>
                <w:lang w:val="en-GB" w:bidi="bn-BD"/>
              </w:rPr>
            </w:pPr>
          </w:p>
        </w:tc>
      </w:tr>
      <w:tr w:rsidR="00E04F5D" w:rsidRPr="007019D8" w14:paraId="022E1CE6" w14:textId="77777777" w:rsidTr="007019D8">
        <w:tc>
          <w:tcPr>
            <w:tcW w:w="445" w:type="dxa"/>
            <w:shd w:val="clear" w:color="auto" w:fill="FDE9D9" w:themeFill="accent6" w:themeFillTint="33"/>
            <w:vAlign w:val="center"/>
          </w:tcPr>
          <w:p w14:paraId="403F0087" w14:textId="77777777" w:rsidR="00E04F5D" w:rsidRPr="007019D8" w:rsidRDefault="00E04F5D" w:rsidP="00E04F5D">
            <w:pPr>
              <w:jc w:val="center"/>
              <w:rPr>
                <w:b/>
                <w:bCs/>
                <w:lang w:val="en-GB"/>
              </w:rPr>
            </w:pPr>
            <w:bookmarkStart w:id="0" w:name="_Hlk150770462"/>
          </w:p>
        </w:tc>
        <w:tc>
          <w:tcPr>
            <w:tcW w:w="6897" w:type="dxa"/>
            <w:shd w:val="clear" w:color="auto" w:fill="FDE9D9" w:themeFill="accent6" w:themeFillTint="33"/>
            <w:vAlign w:val="center"/>
            <w:hideMark/>
          </w:tcPr>
          <w:p w14:paraId="168D8D0C" w14:textId="0AC3DE9C" w:rsidR="00E04F5D" w:rsidRPr="007019D8" w:rsidRDefault="0014128A" w:rsidP="00E04F5D">
            <w:pPr>
              <w:jc w:val="center"/>
              <w:rPr>
                <w:b/>
                <w:bCs/>
                <w:lang w:val="en-GB"/>
              </w:rPr>
            </w:pPr>
            <w:r w:rsidRPr="007019D8">
              <w:rPr>
                <w:b/>
                <w:bCs/>
                <w:lang w:val="en-GB"/>
              </w:rPr>
              <w:t>C</w:t>
            </w:r>
            <w:r w:rsidR="00E04F5D" w:rsidRPr="007019D8">
              <w:rPr>
                <w:b/>
                <w:bCs/>
                <w:lang w:val="en-GB"/>
              </w:rPr>
              <w:t>riteria</w:t>
            </w:r>
          </w:p>
        </w:tc>
        <w:tc>
          <w:tcPr>
            <w:tcW w:w="948" w:type="dxa"/>
            <w:shd w:val="clear" w:color="auto" w:fill="FDE9D9" w:themeFill="accent6" w:themeFillTint="33"/>
            <w:vAlign w:val="center"/>
          </w:tcPr>
          <w:p w14:paraId="4F68CA84" w14:textId="275D862C" w:rsidR="00E04F5D" w:rsidRPr="007019D8" w:rsidRDefault="00E04F5D" w:rsidP="0014128A">
            <w:pPr>
              <w:jc w:val="center"/>
              <w:rPr>
                <w:b/>
                <w:bCs/>
                <w:lang w:val="en-GB"/>
              </w:rPr>
            </w:pPr>
            <w:r w:rsidRPr="007019D8">
              <w:rPr>
                <w:b/>
                <w:bCs/>
                <w:lang w:val="en-GB"/>
              </w:rPr>
              <w:t>Max points</w:t>
            </w:r>
          </w:p>
        </w:tc>
      </w:tr>
      <w:tr w:rsidR="00E04F5D" w:rsidRPr="007019D8" w14:paraId="4937F17F" w14:textId="77777777" w:rsidTr="007019D8">
        <w:tc>
          <w:tcPr>
            <w:tcW w:w="445" w:type="dxa"/>
            <w:shd w:val="clear" w:color="auto" w:fill="EAF1DD" w:themeFill="accent3" w:themeFillTint="33"/>
            <w:vAlign w:val="center"/>
          </w:tcPr>
          <w:p w14:paraId="51886BF5" w14:textId="341DFC91" w:rsidR="00E04F5D" w:rsidRPr="007019D8" w:rsidRDefault="00E04F5D" w:rsidP="00E04F5D">
            <w:pPr>
              <w:jc w:val="center"/>
              <w:rPr>
                <w:lang w:val="en-GB"/>
              </w:rPr>
            </w:pPr>
            <w:bookmarkStart w:id="1" w:name="_Hlk150771426"/>
            <w:r w:rsidRPr="007019D8">
              <w:rPr>
                <w:lang w:val="en-GB"/>
              </w:rPr>
              <w:t>1</w:t>
            </w:r>
          </w:p>
        </w:tc>
        <w:tc>
          <w:tcPr>
            <w:tcW w:w="6897" w:type="dxa"/>
            <w:shd w:val="clear" w:color="auto" w:fill="EAF1DD" w:themeFill="accent3" w:themeFillTint="33"/>
            <w:vAlign w:val="center"/>
            <w:hideMark/>
          </w:tcPr>
          <w:p w14:paraId="3E174918" w14:textId="6694DAFA" w:rsidR="00E04F5D" w:rsidRPr="007019D8" w:rsidRDefault="00E04F5D" w:rsidP="00015D64">
            <w:pPr>
              <w:rPr>
                <w:smallCaps/>
                <w:lang w:val="en-GB"/>
              </w:rPr>
            </w:pPr>
            <w:r w:rsidRPr="007019D8">
              <w:rPr>
                <w:lang w:val="en-GB"/>
              </w:rPr>
              <w:t xml:space="preserve"> </w:t>
            </w:r>
            <w:r w:rsidRPr="007019D8">
              <w:rPr>
                <w:smallCaps/>
                <w:lang w:val="en-GB"/>
              </w:rPr>
              <w:t>organisational capacity</w:t>
            </w:r>
          </w:p>
        </w:tc>
        <w:tc>
          <w:tcPr>
            <w:tcW w:w="948" w:type="dxa"/>
            <w:shd w:val="clear" w:color="auto" w:fill="EAF1DD" w:themeFill="accent3" w:themeFillTint="33"/>
            <w:vAlign w:val="center"/>
            <w:hideMark/>
          </w:tcPr>
          <w:p w14:paraId="1E5BF7A3" w14:textId="5F8C6E1F" w:rsidR="00E04F5D" w:rsidRPr="007019D8" w:rsidRDefault="007E5B83" w:rsidP="0014128A">
            <w:pPr>
              <w:jc w:val="center"/>
              <w:rPr>
                <w:lang w:val="en-GB"/>
              </w:rPr>
            </w:pPr>
            <w:r w:rsidRPr="007019D8">
              <w:rPr>
                <w:lang w:val="en-GB"/>
              </w:rPr>
              <w:t>20</w:t>
            </w:r>
          </w:p>
        </w:tc>
      </w:tr>
      <w:bookmarkEnd w:id="1"/>
      <w:tr w:rsidR="00FB2A69" w:rsidRPr="007019D8" w14:paraId="0688F912" w14:textId="77777777" w:rsidTr="007019D8">
        <w:tc>
          <w:tcPr>
            <w:tcW w:w="445" w:type="dxa"/>
            <w:shd w:val="clear" w:color="FFFFFF" w:fill="FFFFFF"/>
            <w:vAlign w:val="center"/>
          </w:tcPr>
          <w:p w14:paraId="68199E18" w14:textId="77777777" w:rsidR="00FB2A69" w:rsidRPr="007019D8" w:rsidRDefault="00FB2A69" w:rsidP="00E04F5D">
            <w:pPr>
              <w:jc w:val="center"/>
              <w:rPr>
                <w:sz w:val="22"/>
                <w:szCs w:val="22"/>
                <w:lang w:val="en-GB"/>
              </w:rPr>
            </w:pPr>
          </w:p>
        </w:tc>
        <w:tc>
          <w:tcPr>
            <w:tcW w:w="6897" w:type="dxa"/>
            <w:shd w:val="clear" w:color="FFFFFF" w:fill="FFFFFF"/>
            <w:vAlign w:val="center"/>
          </w:tcPr>
          <w:p w14:paraId="02386158" w14:textId="74D807C3" w:rsidR="00FB2A69" w:rsidRPr="007019D8" w:rsidRDefault="00FB2A69" w:rsidP="00015D64">
            <w:pPr>
              <w:rPr>
                <w:sz w:val="22"/>
                <w:szCs w:val="22"/>
                <w:lang w:val="en-GB"/>
              </w:rPr>
            </w:pPr>
            <w:r w:rsidRPr="007019D8">
              <w:rPr>
                <w:sz w:val="22"/>
                <w:szCs w:val="22"/>
                <w:lang w:val="en-GB"/>
              </w:rPr>
              <w:t>CV of the proposed Project Manager</w:t>
            </w:r>
          </w:p>
        </w:tc>
        <w:tc>
          <w:tcPr>
            <w:tcW w:w="948" w:type="dxa"/>
            <w:vMerge w:val="restart"/>
            <w:shd w:val="clear" w:color="auto" w:fill="auto"/>
            <w:vAlign w:val="center"/>
          </w:tcPr>
          <w:p w14:paraId="47FB1608" w14:textId="54492F18" w:rsidR="00FB2A69" w:rsidRPr="007019D8" w:rsidRDefault="00FB2A69" w:rsidP="0014128A">
            <w:pPr>
              <w:jc w:val="center"/>
              <w:rPr>
                <w:sz w:val="22"/>
                <w:szCs w:val="22"/>
                <w:lang w:val="en-GB" w:bidi="bn-BD"/>
              </w:rPr>
            </w:pPr>
            <w:r w:rsidRPr="007019D8">
              <w:rPr>
                <w:sz w:val="22"/>
                <w:szCs w:val="22"/>
                <w:lang w:val="en-GB" w:bidi="bn-BD"/>
              </w:rPr>
              <w:t>20</w:t>
            </w:r>
          </w:p>
        </w:tc>
      </w:tr>
      <w:tr w:rsidR="00FB2A69" w:rsidRPr="007019D8" w14:paraId="4C4B16D0" w14:textId="77777777" w:rsidTr="007019D8">
        <w:tc>
          <w:tcPr>
            <w:tcW w:w="445" w:type="dxa"/>
            <w:shd w:val="clear" w:color="FFFFFF" w:fill="FFFFFF"/>
            <w:vAlign w:val="center"/>
          </w:tcPr>
          <w:p w14:paraId="395A4EDC" w14:textId="77777777" w:rsidR="00FB2A69" w:rsidRPr="007019D8" w:rsidRDefault="00FB2A69" w:rsidP="00E04F5D">
            <w:pPr>
              <w:jc w:val="center"/>
              <w:rPr>
                <w:sz w:val="22"/>
                <w:szCs w:val="22"/>
                <w:lang w:val="en-GB"/>
              </w:rPr>
            </w:pPr>
          </w:p>
        </w:tc>
        <w:tc>
          <w:tcPr>
            <w:tcW w:w="6897" w:type="dxa"/>
            <w:shd w:val="clear" w:color="FFFFFF" w:fill="FFFFFF"/>
            <w:vAlign w:val="center"/>
          </w:tcPr>
          <w:p w14:paraId="589012A1" w14:textId="40D768B8" w:rsidR="00FB2A69" w:rsidRPr="007019D8" w:rsidRDefault="00FB2A69" w:rsidP="00015D64">
            <w:pPr>
              <w:rPr>
                <w:sz w:val="22"/>
                <w:szCs w:val="22"/>
                <w:lang w:val="en-GB"/>
              </w:rPr>
            </w:pPr>
            <w:r w:rsidRPr="007019D8">
              <w:rPr>
                <w:sz w:val="22"/>
                <w:szCs w:val="22"/>
                <w:lang w:val="en-GB"/>
              </w:rPr>
              <w:t>CVs of the proposed Trainers</w:t>
            </w:r>
          </w:p>
        </w:tc>
        <w:tc>
          <w:tcPr>
            <w:tcW w:w="948" w:type="dxa"/>
            <w:vMerge/>
            <w:shd w:val="clear" w:color="auto" w:fill="auto"/>
            <w:vAlign w:val="center"/>
          </w:tcPr>
          <w:p w14:paraId="2A2799FC" w14:textId="77777777" w:rsidR="00FB2A69" w:rsidRPr="007019D8" w:rsidRDefault="00FB2A69" w:rsidP="0014128A">
            <w:pPr>
              <w:jc w:val="center"/>
              <w:rPr>
                <w:sz w:val="22"/>
                <w:szCs w:val="22"/>
                <w:lang w:val="en-GB" w:bidi="bn-BD"/>
              </w:rPr>
            </w:pPr>
          </w:p>
        </w:tc>
      </w:tr>
      <w:tr w:rsidR="00FB2A69" w:rsidRPr="007019D8" w14:paraId="507C5E4E" w14:textId="77777777" w:rsidTr="007019D8">
        <w:tc>
          <w:tcPr>
            <w:tcW w:w="445" w:type="dxa"/>
            <w:shd w:val="clear" w:color="FFFFFF" w:fill="FFFFFF"/>
            <w:vAlign w:val="center"/>
          </w:tcPr>
          <w:p w14:paraId="398A0BC7" w14:textId="77777777" w:rsidR="00FB2A69" w:rsidRPr="007019D8" w:rsidRDefault="00FB2A69" w:rsidP="00E04F5D">
            <w:pPr>
              <w:jc w:val="center"/>
              <w:rPr>
                <w:sz w:val="22"/>
                <w:szCs w:val="22"/>
                <w:lang w:val="en-GB"/>
              </w:rPr>
            </w:pPr>
          </w:p>
        </w:tc>
        <w:tc>
          <w:tcPr>
            <w:tcW w:w="6897" w:type="dxa"/>
            <w:shd w:val="clear" w:color="FFFFFF" w:fill="FFFFFF"/>
            <w:vAlign w:val="center"/>
          </w:tcPr>
          <w:p w14:paraId="7FF2982C" w14:textId="758C4D0E" w:rsidR="00FB2A69" w:rsidRPr="007019D8" w:rsidRDefault="00FB2A69" w:rsidP="00015D64">
            <w:pPr>
              <w:rPr>
                <w:sz w:val="22"/>
                <w:szCs w:val="22"/>
                <w:lang w:val="en-GB"/>
              </w:rPr>
            </w:pPr>
            <w:r w:rsidRPr="007019D8">
              <w:rPr>
                <w:sz w:val="22"/>
                <w:szCs w:val="22"/>
                <w:lang w:val="en-GB"/>
              </w:rPr>
              <w:t>Organisational experience, local knowledge &amp; self-assessment</w:t>
            </w:r>
          </w:p>
        </w:tc>
        <w:tc>
          <w:tcPr>
            <w:tcW w:w="948" w:type="dxa"/>
            <w:vMerge/>
            <w:shd w:val="clear" w:color="auto" w:fill="auto"/>
            <w:vAlign w:val="center"/>
          </w:tcPr>
          <w:p w14:paraId="18C4C9BF" w14:textId="77777777" w:rsidR="00FB2A69" w:rsidRPr="007019D8" w:rsidRDefault="00FB2A69" w:rsidP="0014128A">
            <w:pPr>
              <w:jc w:val="center"/>
              <w:rPr>
                <w:sz w:val="22"/>
                <w:szCs w:val="22"/>
                <w:lang w:val="en-GB" w:bidi="bn-BD"/>
              </w:rPr>
            </w:pPr>
          </w:p>
        </w:tc>
      </w:tr>
      <w:tr w:rsidR="0014128A" w:rsidRPr="007019D8" w14:paraId="242D6412" w14:textId="77777777" w:rsidTr="007019D8">
        <w:tc>
          <w:tcPr>
            <w:tcW w:w="445" w:type="dxa"/>
            <w:shd w:val="clear" w:color="auto" w:fill="EAF1DD" w:themeFill="accent3" w:themeFillTint="33"/>
            <w:vAlign w:val="center"/>
          </w:tcPr>
          <w:p w14:paraId="0791D185" w14:textId="5084B21D" w:rsidR="00A6059A" w:rsidRPr="007019D8" w:rsidRDefault="00A6059A" w:rsidP="00567863">
            <w:pPr>
              <w:jc w:val="center"/>
              <w:rPr>
                <w:lang w:val="en-GB"/>
              </w:rPr>
            </w:pPr>
            <w:bookmarkStart w:id="2" w:name="_Hlk150772859"/>
            <w:r w:rsidRPr="007019D8">
              <w:rPr>
                <w:lang w:val="en-GB"/>
              </w:rPr>
              <w:t>2</w:t>
            </w:r>
          </w:p>
        </w:tc>
        <w:tc>
          <w:tcPr>
            <w:tcW w:w="6897" w:type="dxa"/>
            <w:shd w:val="clear" w:color="auto" w:fill="EAF1DD" w:themeFill="accent3" w:themeFillTint="33"/>
            <w:vAlign w:val="center"/>
            <w:hideMark/>
          </w:tcPr>
          <w:p w14:paraId="001F81E9" w14:textId="0845D9C7" w:rsidR="00A6059A" w:rsidRPr="007019D8" w:rsidRDefault="00A6059A" w:rsidP="00567863">
            <w:pPr>
              <w:rPr>
                <w:smallCaps/>
                <w:lang w:val="en-GB"/>
              </w:rPr>
            </w:pPr>
            <w:r w:rsidRPr="007019D8">
              <w:rPr>
                <w:smallCaps/>
                <w:lang w:val="en-GB"/>
              </w:rPr>
              <w:t>technical proposal</w:t>
            </w:r>
          </w:p>
        </w:tc>
        <w:tc>
          <w:tcPr>
            <w:tcW w:w="948" w:type="dxa"/>
            <w:shd w:val="clear" w:color="auto" w:fill="EAF1DD" w:themeFill="accent3" w:themeFillTint="33"/>
            <w:vAlign w:val="center"/>
            <w:hideMark/>
          </w:tcPr>
          <w:p w14:paraId="53C769A9" w14:textId="4E0614E2" w:rsidR="00A6059A" w:rsidRPr="007019D8" w:rsidRDefault="007E5B83" w:rsidP="0014128A">
            <w:pPr>
              <w:jc w:val="center"/>
              <w:rPr>
                <w:lang w:val="en-GB"/>
              </w:rPr>
            </w:pPr>
            <w:r w:rsidRPr="007019D8">
              <w:rPr>
                <w:lang w:val="en-GB"/>
              </w:rPr>
              <w:t>60</w:t>
            </w:r>
          </w:p>
        </w:tc>
      </w:tr>
      <w:bookmarkEnd w:id="0"/>
      <w:bookmarkEnd w:id="2"/>
      <w:tr w:rsidR="007E5B83" w:rsidRPr="007019D8" w14:paraId="0AC3B5EA" w14:textId="77777777" w:rsidTr="007019D8">
        <w:tc>
          <w:tcPr>
            <w:tcW w:w="445" w:type="dxa"/>
            <w:shd w:val="clear" w:color="FFFFFF" w:fill="FFFFFF"/>
            <w:vAlign w:val="center"/>
          </w:tcPr>
          <w:p w14:paraId="6D654298" w14:textId="77777777" w:rsidR="007E5B83" w:rsidRPr="007019D8" w:rsidRDefault="007E5B83" w:rsidP="00E04F5D">
            <w:pPr>
              <w:jc w:val="center"/>
              <w:rPr>
                <w:sz w:val="22"/>
                <w:szCs w:val="22"/>
                <w:lang w:val="en-GB"/>
              </w:rPr>
            </w:pPr>
          </w:p>
        </w:tc>
        <w:tc>
          <w:tcPr>
            <w:tcW w:w="6897" w:type="dxa"/>
            <w:shd w:val="clear" w:color="FFFFFF" w:fill="FFFFFF"/>
            <w:vAlign w:val="center"/>
          </w:tcPr>
          <w:p w14:paraId="4FC7C895" w14:textId="27F87A7B" w:rsidR="007E5B83" w:rsidRPr="007019D8" w:rsidRDefault="007E5B83" w:rsidP="00015D64">
            <w:pPr>
              <w:rPr>
                <w:sz w:val="22"/>
                <w:szCs w:val="22"/>
                <w:lang w:val="en-GB"/>
              </w:rPr>
            </w:pPr>
            <w:r w:rsidRPr="007019D8">
              <w:rPr>
                <w:sz w:val="22"/>
                <w:szCs w:val="22"/>
                <w:lang w:val="en-GB"/>
              </w:rPr>
              <w:t>Assessment of concept</w:t>
            </w:r>
            <w:r w:rsidR="006127A2">
              <w:rPr>
                <w:sz w:val="22"/>
                <w:szCs w:val="22"/>
                <w:lang w:val="en-GB"/>
              </w:rPr>
              <w:t>, location</w:t>
            </w:r>
            <w:r w:rsidRPr="007019D8">
              <w:rPr>
                <w:sz w:val="22"/>
                <w:szCs w:val="22"/>
                <w:lang w:val="en-GB"/>
              </w:rPr>
              <w:t xml:space="preserve"> &amp; evidence of market</w:t>
            </w:r>
            <w:r w:rsidR="00FB2A69" w:rsidRPr="007019D8">
              <w:rPr>
                <w:sz w:val="22"/>
                <w:szCs w:val="22"/>
                <w:lang w:val="en-GB"/>
              </w:rPr>
              <w:t xml:space="preserve"> &amp; participant</w:t>
            </w:r>
            <w:r w:rsidRPr="007019D8">
              <w:rPr>
                <w:sz w:val="22"/>
                <w:szCs w:val="22"/>
                <w:lang w:val="en-GB"/>
              </w:rPr>
              <w:t xml:space="preserve"> demand</w:t>
            </w:r>
          </w:p>
        </w:tc>
        <w:tc>
          <w:tcPr>
            <w:tcW w:w="948" w:type="dxa"/>
            <w:vMerge w:val="restart"/>
            <w:shd w:val="clear" w:color="auto" w:fill="auto"/>
            <w:vAlign w:val="center"/>
          </w:tcPr>
          <w:p w14:paraId="3E66D9F1" w14:textId="6BBCFD70" w:rsidR="007E5B83" w:rsidRPr="007019D8" w:rsidRDefault="007E5B83" w:rsidP="0014128A">
            <w:pPr>
              <w:jc w:val="center"/>
              <w:rPr>
                <w:sz w:val="22"/>
                <w:szCs w:val="22"/>
                <w:lang w:val="en-GB" w:bidi="bn-BD"/>
              </w:rPr>
            </w:pPr>
            <w:r w:rsidRPr="007019D8">
              <w:rPr>
                <w:sz w:val="22"/>
                <w:szCs w:val="22"/>
                <w:lang w:val="en-GB" w:bidi="bn-BD"/>
              </w:rPr>
              <w:t>30</w:t>
            </w:r>
          </w:p>
        </w:tc>
      </w:tr>
      <w:tr w:rsidR="007E5B83" w:rsidRPr="007019D8" w14:paraId="66220CF8" w14:textId="77777777" w:rsidTr="007019D8">
        <w:tc>
          <w:tcPr>
            <w:tcW w:w="445" w:type="dxa"/>
            <w:shd w:val="clear" w:color="FFFFFF" w:fill="FFFFFF"/>
            <w:vAlign w:val="center"/>
          </w:tcPr>
          <w:p w14:paraId="5C0E1244" w14:textId="77777777" w:rsidR="007E5B83" w:rsidRPr="007019D8" w:rsidRDefault="007E5B83" w:rsidP="00A845E6">
            <w:pPr>
              <w:rPr>
                <w:sz w:val="22"/>
                <w:szCs w:val="22"/>
                <w:lang w:val="en-GB"/>
              </w:rPr>
            </w:pPr>
          </w:p>
        </w:tc>
        <w:tc>
          <w:tcPr>
            <w:tcW w:w="6897" w:type="dxa"/>
            <w:shd w:val="clear" w:color="FFFFFF" w:fill="FFFFFF"/>
            <w:vAlign w:val="center"/>
          </w:tcPr>
          <w:p w14:paraId="22DFA0E8" w14:textId="6C26856F" w:rsidR="007E5B83" w:rsidRPr="007019D8" w:rsidRDefault="007E5B83" w:rsidP="00015D64">
            <w:pPr>
              <w:rPr>
                <w:sz w:val="22"/>
                <w:szCs w:val="22"/>
                <w:lang w:val="en-GB"/>
              </w:rPr>
            </w:pPr>
            <w:r w:rsidRPr="007019D8">
              <w:rPr>
                <w:sz w:val="22"/>
                <w:szCs w:val="22"/>
                <w:lang w:val="en-GB"/>
              </w:rPr>
              <w:t>Assessment of training targets &amp; awareness of livelihood requirements</w:t>
            </w:r>
          </w:p>
        </w:tc>
        <w:tc>
          <w:tcPr>
            <w:tcW w:w="948" w:type="dxa"/>
            <w:vMerge/>
            <w:shd w:val="clear" w:color="auto" w:fill="auto"/>
            <w:vAlign w:val="center"/>
          </w:tcPr>
          <w:p w14:paraId="782CB4D3" w14:textId="77777777" w:rsidR="007E5B83" w:rsidRPr="007019D8" w:rsidRDefault="007E5B83" w:rsidP="0014128A">
            <w:pPr>
              <w:jc w:val="center"/>
              <w:rPr>
                <w:sz w:val="22"/>
                <w:szCs w:val="22"/>
                <w:lang w:val="en-GB" w:bidi="bn-BD"/>
              </w:rPr>
            </w:pPr>
          </w:p>
        </w:tc>
      </w:tr>
      <w:tr w:rsidR="00A845E6" w:rsidRPr="007019D8" w14:paraId="68D39441" w14:textId="77777777" w:rsidTr="007019D8">
        <w:tc>
          <w:tcPr>
            <w:tcW w:w="445" w:type="dxa"/>
            <w:shd w:val="clear" w:color="FFFFFF" w:fill="FFFFFF"/>
            <w:vAlign w:val="center"/>
          </w:tcPr>
          <w:p w14:paraId="203CA03B" w14:textId="77777777" w:rsidR="00A845E6" w:rsidRPr="007019D8" w:rsidRDefault="00A845E6" w:rsidP="00E04F5D">
            <w:pPr>
              <w:jc w:val="center"/>
              <w:rPr>
                <w:sz w:val="22"/>
                <w:szCs w:val="22"/>
                <w:lang w:val="en-GB"/>
              </w:rPr>
            </w:pPr>
          </w:p>
        </w:tc>
        <w:tc>
          <w:tcPr>
            <w:tcW w:w="6897" w:type="dxa"/>
            <w:shd w:val="clear" w:color="FFFFFF" w:fill="FFFFFF"/>
            <w:vAlign w:val="center"/>
          </w:tcPr>
          <w:p w14:paraId="50DBAF68" w14:textId="51C8503C" w:rsidR="00A845E6" w:rsidRPr="007019D8" w:rsidRDefault="007D41D4" w:rsidP="00015D64">
            <w:pPr>
              <w:rPr>
                <w:sz w:val="22"/>
                <w:szCs w:val="22"/>
                <w:lang w:val="en-GB"/>
              </w:rPr>
            </w:pPr>
            <w:r w:rsidRPr="007019D8">
              <w:rPr>
                <w:sz w:val="22"/>
                <w:szCs w:val="22"/>
                <w:lang w:val="en-GB"/>
              </w:rPr>
              <w:t>Trainee selection: process, type, motivation</w:t>
            </w:r>
          </w:p>
        </w:tc>
        <w:tc>
          <w:tcPr>
            <w:tcW w:w="948" w:type="dxa"/>
            <w:shd w:val="clear" w:color="auto" w:fill="auto"/>
            <w:vAlign w:val="center"/>
          </w:tcPr>
          <w:p w14:paraId="16E4F68F" w14:textId="54F08A30" w:rsidR="00A845E6"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4FD46831" w14:textId="77777777" w:rsidTr="007019D8">
        <w:tc>
          <w:tcPr>
            <w:tcW w:w="445" w:type="dxa"/>
            <w:shd w:val="clear" w:color="FFFFFF" w:fill="FFFFFF"/>
            <w:vAlign w:val="center"/>
          </w:tcPr>
          <w:p w14:paraId="708E0DF8" w14:textId="77777777" w:rsidR="007E5B83" w:rsidRPr="007019D8" w:rsidRDefault="007E5B83" w:rsidP="00E04F5D">
            <w:pPr>
              <w:jc w:val="center"/>
              <w:rPr>
                <w:sz w:val="22"/>
                <w:szCs w:val="22"/>
                <w:lang w:val="en-GB"/>
              </w:rPr>
            </w:pPr>
          </w:p>
        </w:tc>
        <w:tc>
          <w:tcPr>
            <w:tcW w:w="6897" w:type="dxa"/>
            <w:shd w:val="clear" w:color="FFFFFF" w:fill="FFFFFF"/>
            <w:vAlign w:val="center"/>
          </w:tcPr>
          <w:p w14:paraId="14BAD510" w14:textId="00A311C4" w:rsidR="007E5B83" w:rsidRPr="007019D8" w:rsidRDefault="007E5B83" w:rsidP="00015D64">
            <w:pPr>
              <w:rPr>
                <w:sz w:val="22"/>
                <w:szCs w:val="22"/>
                <w:lang w:val="en-GB"/>
              </w:rPr>
            </w:pPr>
            <w:r w:rsidRPr="007019D8">
              <w:rPr>
                <w:sz w:val="22"/>
                <w:szCs w:val="22"/>
                <w:lang w:val="en-GB"/>
              </w:rPr>
              <w:t>Awareness of training content</w:t>
            </w:r>
          </w:p>
        </w:tc>
        <w:tc>
          <w:tcPr>
            <w:tcW w:w="948" w:type="dxa"/>
            <w:vMerge w:val="restart"/>
            <w:shd w:val="clear" w:color="auto" w:fill="auto"/>
            <w:vAlign w:val="center"/>
          </w:tcPr>
          <w:p w14:paraId="5E8C84ED" w14:textId="26D41912" w:rsidR="007E5B83" w:rsidRPr="007019D8" w:rsidRDefault="007E5B83" w:rsidP="0014128A">
            <w:pPr>
              <w:jc w:val="center"/>
              <w:rPr>
                <w:sz w:val="22"/>
                <w:szCs w:val="22"/>
                <w:lang w:val="en-GB" w:bidi="bn-BD"/>
              </w:rPr>
            </w:pPr>
            <w:r w:rsidRPr="007019D8">
              <w:rPr>
                <w:sz w:val="22"/>
                <w:szCs w:val="22"/>
                <w:lang w:val="en-GB" w:bidi="bn-BD"/>
              </w:rPr>
              <w:t>15</w:t>
            </w:r>
          </w:p>
        </w:tc>
      </w:tr>
      <w:tr w:rsidR="007E5B83" w:rsidRPr="007019D8" w14:paraId="7637C782" w14:textId="77777777" w:rsidTr="007019D8">
        <w:tc>
          <w:tcPr>
            <w:tcW w:w="445" w:type="dxa"/>
            <w:shd w:val="clear" w:color="FFFFFF" w:fill="FFFFFF"/>
            <w:vAlign w:val="center"/>
          </w:tcPr>
          <w:p w14:paraId="6EA40580" w14:textId="77777777" w:rsidR="007E5B83" w:rsidRPr="007019D8" w:rsidRDefault="007E5B83" w:rsidP="00E04F5D">
            <w:pPr>
              <w:jc w:val="center"/>
              <w:rPr>
                <w:sz w:val="22"/>
                <w:szCs w:val="22"/>
                <w:lang w:val="en-GB"/>
              </w:rPr>
            </w:pPr>
          </w:p>
        </w:tc>
        <w:tc>
          <w:tcPr>
            <w:tcW w:w="6897" w:type="dxa"/>
            <w:shd w:val="clear" w:color="FFFFFF" w:fill="FFFFFF"/>
            <w:vAlign w:val="center"/>
          </w:tcPr>
          <w:p w14:paraId="2573F10E" w14:textId="4825504A" w:rsidR="007E5B83" w:rsidRPr="007019D8" w:rsidRDefault="007E5B83" w:rsidP="00015D64">
            <w:pPr>
              <w:rPr>
                <w:sz w:val="22"/>
                <w:szCs w:val="22"/>
                <w:lang w:val="en-GB"/>
              </w:rPr>
            </w:pPr>
            <w:r w:rsidRPr="007019D8">
              <w:rPr>
                <w:sz w:val="22"/>
                <w:szCs w:val="22"/>
                <w:lang w:val="en-GB"/>
              </w:rPr>
              <w:t>Adequacy of training materials itemization (for the specific skill)</w:t>
            </w:r>
          </w:p>
        </w:tc>
        <w:tc>
          <w:tcPr>
            <w:tcW w:w="948" w:type="dxa"/>
            <w:vMerge/>
            <w:shd w:val="clear" w:color="auto" w:fill="auto"/>
            <w:vAlign w:val="center"/>
          </w:tcPr>
          <w:p w14:paraId="6BF37761" w14:textId="77777777" w:rsidR="007E5B83" w:rsidRPr="007019D8" w:rsidRDefault="007E5B83" w:rsidP="0014128A">
            <w:pPr>
              <w:jc w:val="center"/>
              <w:rPr>
                <w:sz w:val="22"/>
                <w:szCs w:val="22"/>
                <w:lang w:val="en-GB" w:bidi="bn-BD"/>
              </w:rPr>
            </w:pPr>
          </w:p>
        </w:tc>
      </w:tr>
      <w:tr w:rsidR="007E5B83" w:rsidRPr="007019D8" w14:paraId="32F52243" w14:textId="77777777" w:rsidTr="007019D8">
        <w:tc>
          <w:tcPr>
            <w:tcW w:w="445" w:type="dxa"/>
            <w:shd w:val="clear" w:color="FFFFFF" w:fill="FFFFFF"/>
            <w:vAlign w:val="center"/>
          </w:tcPr>
          <w:p w14:paraId="53E10051" w14:textId="77777777" w:rsidR="007E5B83" w:rsidRPr="007019D8" w:rsidRDefault="007E5B83" w:rsidP="00E04F5D">
            <w:pPr>
              <w:jc w:val="center"/>
              <w:rPr>
                <w:sz w:val="22"/>
                <w:szCs w:val="22"/>
                <w:lang w:val="en-GB"/>
              </w:rPr>
            </w:pPr>
          </w:p>
        </w:tc>
        <w:tc>
          <w:tcPr>
            <w:tcW w:w="6897" w:type="dxa"/>
            <w:shd w:val="clear" w:color="FFFFFF" w:fill="FFFFFF"/>
            <w:vAlign w:val="center"/>
          </w:tcPr>
          <w:p w14:paraId="79D5F877" w14:textId="602E5D99" w:rsidR="007E5B83" w:rsidRPr="007019D8" w:rsidRDefault="007E5B83" w:rsidP="00015D64">
            <w:pPr>
              <w:rPr>
                <w:sz w:val="22"/>
                <w:szCs w:val="22"/>
                <w:lang w:val="en-GB"/>
              </w:rPr>
            </w:pPr>
            <w:r w:rsidRPr="007019D8">
              <w:rPr>
                <w:sz w:val="22"/>
                <w:szCs w:val="22"/>
                <w:lang w:val="en-GB"/>
              </w:rPr>
              <w:t>Appropriateness of life/business skills proposal</w:t>
            </w:r>
          </w:p>
        </w:tc>
        <w:tc>
          <w:tcPr>
            <w:tcW w:w="948" w:type="dxa"/>
            <w:vMerge/>
            <w:shd w:val="clear" w:color="auto" w:fill="auto"/>
            <w:vAlign w:val="center"/>
          </w:tcPr>
          <w:p w14:paraId="20A9F3A7" w14:textId="77777777" w:rsidR="007E5B83" w:rsidRPr="007019D8" w:rsidRDefault="007E5B83" w:rsidP="0014128A">
            <w:pPr>
              <w:jc w:val="center"/>
              <w:rPr>
                <w:sz w:val="22"/>
                <w:szCs w:val="22"/>
                <w:lang w:val="en-GB" w:bidi="bn-BD"/>
              </w:rPr>
            </w:pPr>
          </w:p>
        </w:tc>
      </w:tr>
      <w:tr w:rsidR="007E5B83" w:rsidRPr="007019D8" w14:paraId="7137C445" w14:textId="77777777" w:rsidTr="007019D8">
        <w:tc>
          <w:tcPr>
            <w:tcW w:w="445" w:type="dxa"/>
            <w:shd w:val="clear" w:color="FFFFFF" w:fill="FFFFFF"/>
            <w:vAlign w:val="center"/>
          </w:tcPr>
          <w:p w14:paraId="3AA95E20" w14:textId="77777777" w:rsidR="007E5B83" w:rsidRPr="007019D8" w:rsidRDefault="007E5B83" w:rsidP="00E04F5D">
            <w:pPr>
              <w:jc w:val="center"/>
              <w:rPr>
                <w:sz w:val="22"/>
                <w:szCs w:val="22"/>
                <w:lang w:val="en-GB"/>
              </w:rPr>
            </w:pPr>
          </w:p>
        </w:tc>
        <w:tc>
          <w:tcPr>
            <w:tcW w:w="6897" w:type="dxa"/>
            <w:shd w:val="clear" w:color="FFFFFF" w:fill="FFFFFF"/>
            <w:vAlign w:val="center"/>
          </w:tcPr>
          <w:p w14:paraId="0E8CC087" w14:textId="55B9141E" w:rsidR="007E5B83" w:rsidRPr="007019D8" w:rsidRDefault="007E5B83" w:rsidP="00015D64">
            <w:pPr>
              <w:rPr>
                <w:sz w:val="22"/>
                <w:szCs w:val="22"/>
                <w:lang w:val="en-GB"/>
              </w:rPr>
            </w:pPr>
            <w:r w:rsidRPr="007019D8">
              <w:rPr>
                <w:sz w:val="22"/>
                <w:szCs w:val="22"/>
                <w:lang w:val="en-GB"/>
              </w:rPr>
              <w:t>Training duration: clarity, justification, adequacy of practical emphasis</w:t>
            </w:r>
          </w:p>
        </w:tc>
        <w:tc>
          <w:tcPr>
            <w:tcW w:w="948" w:type="dxa"/>
            <w:vMerge/>
            <w:shd w:val="clear" w:color="auto" w:fill="auto"/>
            <w:vAlign w:val="center"/>
          </w:tcPr>
          <w:p w14:paraId="48C2B8C9" w14:textId="77777777" w:rsidR="007E5B83" w:rsidRPr="007019D8" w:rsidRDefault="007E5B83" w:rsidP="0014128A">
            <w:pPr>
              <w:jc w:val="center"/>
              <w:rPr>
                <w:sz w:val="22"/>
                <w:szCs w:val="22"/>
                <w:lang w:val="en-GB" w:bidi="bn-BD"/>
              </w:rPr>
            </w:pPr>
          </w:p>
        </w:tc>
      </w:tr>
      <w:tr w:rsidR="007D41D4" w:rsidRPr="007019D8" w14:paraId="3049971E" w14:textId="77777777" w:rsidTr="007019D8">
        <w:tc>
          <w:tcPr>
            <w:tcW w:w="445" w:type="dxa"/>
            <w:shd w:val="clear" w:color="FFFFFF" w:fill="FFFFFF"/>
            <w:vAlign w:val="center"/>
          </w:tcPr>
          <w:p w14:paraId="1ADD3620" w14:textId="77777777" w:rsidR="007D41D4" w:rsidRPr="007019D8" w:rsidRDefault="007D41D4" w:rsidP="00E04F5D">
            <w:pPr>
              <w:jc w:val="center"/>
              <w:rPr>
                <w:sz w:val="22"/>
                <w:szCs w:val="22"/>
                <w:lang w:val="en-GB"/>
              </w:rPr>
            </w:pPr>
          </w:p>
        </w:tc>
        <w:tc>
          <w:tcPr>
            <w:tcW w:w="6897" w:type="dxa"/>
            <w:shd w:val="clear" w:color="FFFFFF" w:fill="FFFFFF"/>
            <w:vAlign w:val="center"/>
          </w:tcPr>
          <w:p w14:paraId="33721F46" w14:textId="7F640051" w:rsidR="007D41D4" w:rsidRPr="007019D8" w:rsidRDefault="007D41D4" w:rsidP="00015D64">
            <w:pPr>
              <w:rPr>
                <w:sz w:val="22"/>
                <w:szCs w:val="22"/>
                <w:lang w:val="en-GB"/>
              </w:rPr>
            </w:pPr>
            <w:r w:rsidRPr="007019D8">
              <w:rPr>
                <w:sz w:val="22"/>
                <w:szCs w:val="22"/>
                <w:lang w:val="en-GB"/>
              </w:rPr>
              <w:t xml:space="preserve">Post-training </w:t>
            </w:r>
            <w:r w:rsidR="001E25CB">
              <w:rPr>
                <w:sz w:val="22"/>
                <w:szCs w:val="22"/>
                <w:lang w:val="en-GB"/>
              </w:rPr>
              <w:t xml:space="preserve">&amp; self-employment </w:t>
            </w:r>
            <w:r w:rsidRPr="007019D8">
              <w:rPr>
                <w:sz w:val="22"/>
                <w:szCs w:val="22"/>
                <w:lang w:val="en-GB"/>
              </w:rPr>
              <w:t>support proposals: appropriateness, feasibility, targeting</w:t>
            </w:r>
          </w:p>
        </w:tc>
        <w:tc>
          <w:tcPr>
            <w:tcW w:w="948" w:type="dxa"/>
            <w:shd w:val="clear" w:color="auto" w:fill="auto"/>
            <w:vAlign w:val="center"/>
          </w:tcPr>
          <w:p w14:paraId="3C269C5E" w14:textId="03C62D1C" w:rsidR="007D41D4"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77F3E9AC" w14:textId="77777777" w:rsidTr="007019D8">
        <w:tc>
          <w:tcPr>
            <w:tcW w:w="445" w:type="dxa"/>
            <w:shd w:val="clear" w:color="FFFFFF" w:fill="FFFFFF"/>
            <w:vAlign w:val="center"/>
          </w:tcPr>
          <w:p w14:paraId="1C7C5591" w14:textId="77777777" w:rsidR="007E5B83" w:rsidRPr="007019D8" w:rsidRDefault="007E5B83" w:rsidP="00E04F5D">
            <w:pPr>
              <w:jc w:val="center"/>
              <w:rPr>
                <w:sz w:val="22"/>
                <w:szCs w:val="22"/>
                <w:lang w:val="en-GB"/>
              </w:rPr>
            </w:pPr>
          </w:p>
        </w:tc>
        <w:tc>
          <w:tcPr>
            <w:tcW w:w="6897" w:type="dxa"/>
            <w:shd w:val="clear" w:color="FFFFFF" w:fill="FFFFFF"/>
            <w:vAlign w:val="center"/>
          </w:tcPr>
          <w:p w14:paraId="68EB5B5D" w14:textId="307B0C6C" w:rsidR="007E5B83" w:rsidRPr="007019D8" w:rsidRDefault="007E5B83" w:rsidP="00015D64">
            <w:pPr>
              <w:rPr>
                <w:sz w:val="22"/>
                <w:szCs w:val="22"/>
                <w:lang w:val="en-GB"/>
              </w:rPr>
            </w:pPr>
            <w:r w:rsidRPr="007019D8">
              <w:rPr>
                <w:sz w:val="22"/>
                <w:szCs w:val="22"/>
                <w:lang w:val="en-GB"/>
              </w:rPr>
              <w:t>Training Approach: Customisation for specific occupation, use of time,</w:t>
            </w:r>
            <w:r w:rsidR="00983BE6" w:rsidRPr="007019D8">
              <w:rPr>
                <w:sz w:val="22"/>
                <w:szCs w:val="22"/>
                <w:lang w:val="en-GB"/>
              </w:rPr>
              <w:t xml:space="preserve"> interactivity</w:t>
            </w:r>
            <w:r w:rsidRPr="007019D8">
              <w:rPr>
                <w:sz w:val="22"/>
                <w:szCs w:val="22"/>
                <w:lang w:val="en-GB"/>
              </w:rPr>
              <w:t xml:space="preserve">, teaching of theory, </w:t>
            </w:r>
            <w:r w:rsidR="00C46DCE" w:rsidRPr="007019D8">
              <w:rPr>
                <w:sz w:val="22"/>
                <w:szCs w:val="22"/>
                <w:lang w:val="en-GB"/>
              </w:rPr>
              <w:t>tracking trainee progress</w:t>
            </w:r>
            <w:r w:rsidR="00F571AC">
              <w:rPr>
                <w:sz w:val="22"/>
                <w:szCs w:val="22"/>
                <w:lang w:val="en-GB"/>
              </w:rPr>
              <w:t xml:space="preserve"> (assessment of learners)</w:t>
            </w:r>
            <w:r w:rsidR="00983BE6" w:rsidRPr="007019D8">
              <w:rPr>
                <w:sz w:val="22"/>
                <w:szCs w:val="22"/>
                <w:lang w:val="en-GB"/>
              </w:rPr>
              <w:t>, …</w:t>
            </w:r>
          </w:p>
        </w:tc>
        <w:tc>
          <w:tcPr>
            <w:tcW w:w="948" w:type="dxa"/>
            <w:vMerge w:val="restart"/>
            <w:shd w:val="clear" w:color="auto" w:fill="auto"/>
            <w:vAlign w:val="center"/>
          </w:tcPr>
          <w:p w14:paraId="281CE7C3" w14:textId="64BD308F" w:rsidR="007E5B83"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0E6E494F" w14:textId="77777777" w:rsidTr="007019D8">
        <w:tc>
          <w:tcPr>
            <w:tcW w:w="445" w:type="dxa"/>
            <w:shd w:val="clear" w:color="FFFFFF" w:fill="FFFFFF"/>
            <w:vAlign w:val="center"/>
          </w:tcPr>
          <w:p w14:paraId="770B1638" w14:textId="77777777" w:rsidR="007E5B83" w:rsidRPr="007019D8" w:rsidRDefault="007E5B83" w:rsidP="00E04F5D">
            <w:pPr>
              <w:jc w:val="center"/>
              <w:rPr>
                <w:sz w:val="22"/>
                <w:szCs w:val="22"/>
                <w:lang w:val="en-GB"/>
              </w:rPr>
            </w:pPr>
          </w:p>
        </w:tc>
        <w:tc>
          <w:tcPr>
            <w:tcW w:w="6897" w:type="dxa"/>
            <w:shd w:val="clear" w:color="FFFFFF" w:fill="FFFFFF"/>
            <w:vAlign w:val="center"/>
          </w:tcPr>
          <w:p w14:paraId="7F6067A3" w14:textId="7E77B69C" w:rsidR="007E5B83" w:rsidRPr="007019D8" w:rsidRDefault="007E5B83" w:rsidP="00015D64">
            <w:pPr>
              <w:rPr>
                <w:sz w:val="22"/>
                <w:szCs w:val="22"/>
                <w:lang w:val="en-GB"/>
              </w:rPr>
            </w:pPr>
            <w:r w:rsidRPr="007019D8">
              <w:rPr>
                <w:sz w:val="22"/>
                <w:szCs w:val="22"/>
                <w:lang w:val="en-GB"/>
              </w:rPr>
              <w:t>Selection and appropriateness of training location/space</w:t>
            </w:r>
          </w:p>
        </w:tc>
        <w:tc>
          <w:tcPr>
            <w:tcW w:w="948" w:type="dxa"/>
            <w:vMerge/>
            <w:shd w:val="clear" w:color="auto" w:fill="auto"/>
            <w:vAlign w:val="center"/>
          </w:tcPr>
          <w:p w14:paraId="3074DDD0" w14:textId="77777777" w:rsidR="007E5B83" w:rsidRPr="007019D8" w:rsidRDefault="007E5B83" w:rsidP="0014128A">
            <w:pPr>
              <w:jc w:val="center"/>
              <w:rPr>
                <w:sz w:val="22"/>
                <w:szCs w:val="22"/>
                <w:lang w:val="en-GB" w:bidi="bn-BD"/>
              </w:rPr>
            </w:pPr>
          </w:p>
        </w:tc>
      </w:tr>
      <w:tr w:rsidR="007D41D4" w:rsidRPr="007019D8" w14:paraId="05AFBA45" w14:textId="77777777" w:rsidTr="007019D8">
        <w:tc>
          <w:tcPr>
            <w:tcW w:w="445" w:type="dxa"/>
            <w:shd w:val="clear" w:color="FFFFFF" w:fill="FFFFFF"/>
            <w:vAlign w:val="center"/>
          </w:tcPr>
          <w:p w14:paraId="1EA49ECC" w14:textId="77777777" w:rsidR="007D41D4" w:rsidRPr="007019D8" w:rsidRDefault="007D41D4" w:rsidP="00E04F5D">
            <w:pPr>
              <w:jc w:val="center"/>
              <w:rPr>
                <w:b/>
                <w:bCs/>
                <w:sz w:val="22"/>
                <w:szCs w:val="22"/>
                <w:lang w:val="en-GB"/>
              </w:rPr>
            </w:pPr>
          </w:p>
        </w:tc>
        <w:tc>
          <w:tcPr>
            <w:tcW w:w="6897" w:type="dxa"/>
            <w:shd w:val="clear" w:color="FFFFFF" w:fill="FFFFFF"/>
            <w:vAlign w:val="center"/>
          </w:tcPr>
          <w:p w14:paraId="2C6CC117" w14:textId="2F2B6B2B" w:rsidR="007D41D4" w:rsidRPr="007019D8" w:rsidRDefault="00FA57B0" w:rsidP="00D15FB7">
            <w:pPr>
              <w:jc w:val="right"/>
              <w:rPr>
                <w:b/>
                <w:bCs/>
                <w:sz w:val="22"/>
                <w:szCs w:val="22"/>
                <w:lang w:val="en-GB"/>
              </w:rPr>
            </w:pPr>
            <w:r w:rsidRPr="007019D8">
              <w:rPr>
                <w:b/>
                <w:bCs/>
                <w:sz w:val="22"/>
                <w:szCs w:val="22"/>
                <w:lang w:val="en-GB"/>
              </w:rPr>
              <w:t>Threshold</w:t>
            </w:r>
            <w:r w:rsidR="00D15FB7" w:rsidRPr="007019D8">
              <w:rPr>
                <w:b/>
                <w:bCs/>
                <w:sz w:val="22"/>
                <w:szCs w:val="22"/>
                <w:lang w:val="en-GB"/>
              </w:rPr>
              <w:t xml:space="preserve"> total met (1+2)?</w:t>
            </w:r>
          </w:p>
        </w:tc>
        <w:tc>
          <w:tcPr>
            <w:tcW w:w="948" w:type="dxa"/>
            <w:shd w:val="clear" w:color="auto" w:fill="auto"/>
            <w:vAlign w:val="center"/>
          </w:tcPr>
          <w:p w14:paraId="6338660C" w14:textId="41140085" w:rsidR="007D41D4" w:rsidRPr="007019D8" w:rsidRDefault="00D15FB7" w:rsidP="0014128A">
            <w:pPr>
              <w:jc w:val="center"/>
              <w:rPr>
                <w:b/>
                <w:bCs/>
                <w:sz w:val="22"/>
                <w:szCs w:val="22"/>
                <w:lang w:val="en-GB" w:bidi="bn-BD"/>
              </w:rPr>
            </w:pPr>
            <w:r w:rsidRPr="007019D8">
              <w:rPr>
                <w:b/>
                <w:bCs/>
                <w:sz w:val="22"/>
                <w:szCs w:val="22"/>
                <w:lang w:val="en-GB" w:bidi="bn-BD"/>
              </w:rPr>
              <w:t>Yes/No</w:t>
            </w:r>
          </w:p>
        </w:tc>
      </w:tr>
      <w:tr w:rsidR="0014128A" w:rsidRPr="007019D8" w14:paraId="605C1AC2" w14:textId="77777777" w:rsidTr="007019D8">
        <w:tc>
          <w:tcPr>
            <w:tcW w:w="445" w:type="dxa"/>
            <w:shd w:val="clear" w:color="auto" w:fill="EAF1DD" w:themeFill="accent3" w:themeFillTint="33"/>
            <w:vAlign w:val="center"/>
          </w:tcPr>
          <w:p w14:paraId="1B986E6E" w14:textId="2308DBDA" w:rsidR="007E5B83" w:rsidRPr="007019D8" w:rsidRDefault="0014128A" w:rsidP="00DA237F">
            <w:pPr>
              <w:jc w:val="center"/>
              <w:rPr>
                <w:lang w:val="en-GB"/>
              </w:rPr>
            </w:pPr>
            <w:r w:rsidRPr="007019D8">
              <w:rPr>
                <w:lang w:val="en-GB"/>
              </w:rPr>
              <w:t>3</w:t>
            </w:r>
          </w:p>
        </w:tc>
        <w:tc>
          <w:tcPr>
            <w:tcW w:w="6897" w:type="dxa"/>
            <w:shd w:val="clear" w:color="auto" w:fill="EAF1DD" w:themeFill="accent3" w:themeFillTint="33"/>
            <w:vAlign w:val="center"/>
            <w:hideMark/>
          </w:tcPr>
          <w:p w14:paraId="41D13AB7" w14:textId="518368F3" w:rsidR="007E5B83" w:rsidRPr="007019D8" w:rsidRDefault="007E5B83" w:rsidP="00DA237F">
            <w:pPr>
              <w:rPr>
                <w:smallCaps/>
                <w:lang w:val="en-GB"/>
              </w:rPr>
            </w:pPr>
            <w:r w:rsidRPr="007019D8">
              <w:rPr>
                <w:smallCaps/>
                <w:lang w:val="en-GB"/>
              </w:rPr>
              <w:t>financial/budget proposal</w:t>
            </w:r>
          </w:p>
        </w:tc>
        <w:tc>
          <w:tcPr>
            <w:tcW w:w="948" w:type="dxa"/>
            <w:shd w:val="clear" w:color="auto" w:fill="EAF1DD" w:themeFill="accent3" w:themeFillTint="33"/>
            <w:vAlign w:val="center"/>
            <w:hideMark/>
          </w:tcPr>
          <w:p w14:paraId="12C666A2" w14:textId="6773C8A5" w:rsidR="007E5B83" w:rsidRPr="007019D8" w:rsidRDefault="007E5B83" w:rsidP="0014128A">
            <w:pPr>
              <w:jc w:val="center"/>
              <w:rPr>
                <w:lang w:val="en-GB"/>
              </w:rPr>
            </w:pPr>
            <w:r w:rsidRPr="007019D8">
              <w:rPr>
                <w:lang w:val="en-GB"/>
              </w:rPr>
              <w:t>20</w:t>
            </w:r>
          </w:p>
        </w:tc>
      </w:tr>
      <w:tr w:rsidR="00166001" w:rsidRPr="007019D8" w14:paraId="5A498DD1" w14:textId="77777777" w:rsidTr="007019D8">
        <w:tc>
          <w:tcPr>
            <w:tcW w:w="445" w:type="dxa"/>
            <w:shd w:val="clear" w:color="FFFFFF" w:fill="FFFFFF"/>
            <w:vAlign w:val="center"/>
          </w:tcPr>
          <w:p w14:paraId="033B9C45" w14:textId="77777777" w:rsidR="00166001" w:rsidRPr="007019D8" w:rsidRDefault="00166001" w:rsidP="00081923">
            <w:pPr>
              <w:jc w:val="center"/>
              <w:rPr>
                <w:sz w:val="22"/>
                <w:szCs w:val="22"/>
                <w:lang w:val="en-GB"/>
              </w:rPr>
            </w:pPr>
          </w:p>
        </w:tc>
        <w:tc>
          <w:tcPr>
            <w:tcW w:w="6897" w:type="dxa"/>
            <w:shd w:val="clear" w:color="FFFFFF" w:fill="FFFFFF"/>
            <w:vAlign w:val="center"/>
          </w:tcPr>
          <w:p w14:paraId="20E6C5C1" w14:textId="44BFA7AD" w:rsidR="00166001" w:rsidRPr="007019D8" w:rsidRDefault="00166001" w:rsidP="00081923">
            <w:pPr>
              <w:rPr>
                <w:sz w:val="22"/>
                <w:szCs w:val="22"/>
                <w:lang w:val="en-GB"/>
              </w:rPr>
            </w:pPr>
            <w:r w:rsidRPr="007019D8">
              <w:rPr>
                <w:sz w:val="22"/>
                <w:szCs w:val="22"/>
                <w:lang w:val="en-GB"/>
              </w:rPr>
              <w:t>Budget Quality (completeness &amp; clarity)</w:t>
            </w:r>
          </w:p>
        </w:tc>
        <w:tc>
          <w:tcPr>
            <w:tcW w:w="948" w:type="dxa"/>
            <w:shd w:val="clear" w:color="auto" w:fill="auto"/>
            <w:vAlign w:val="center"/>
          </w:tcPr>
          <w:p w14:paraId="503D49EB" w14:textId="29CAA3EC" w:rsidR="00166001" w:rsidRPr="007019D8" w:rsidRDefault="009C0E63" w:rsidP="00081923">
            <w:pPr>
              <w:jc w:val="center"/>
              <w:rPr>
                <w:sz w:val="22"/>
                <w:szCs w:val="22"/>
                <w:lang w:val="en-GB" w:bidi="bn-BD"/>
              </w:rPr>
            </w:pPr>
            <w:r w:rsidRPr="007019D8">
              <w:rPr>
                <w:sz w:val="22"/>
                <w:szCs w:val="22"/>
                <w:lang w:val="en-GB" w:bidi="bn-BD"/>
              </w:rPr>
              <w:t>10</w:t>
            </w:r>
          </w:p>
        </w:tc>
      </w:tr>
      <w:tr w:rsidR="00166001" w:rsidRPr="007019D8" w14:paraId="54CCFDE5" w14:textId="77777777" w:rsidTr="007019D8">
        <w:tc>
          <w:tcPr>
            <w:tcW w:w="445" w:type="dxa"/>
            <w:shd w:val="clear" w:color="FFFFFF" w:fill="FFFFFF"/>
            <w:vAlign w:val="center"/>
          </w:tcPr>
          <w:p w14:paraId="0FBB90C1" w14:textId="77777777" w:rsidR="00166001" w:rsidRPr="007019D8" w:rsidRDefault="00166001" w:rsidP="00166001">
            <w:pPr>
              <w:jc w:val="center"/>
              <w:rPr>
                <w:sz w:val="22"/>
                <w:szCs w:val="22"/>
                <w:lang w:val="en-GB"/>
              </w:rPr>
            </w:pPr>
          </w:p>
        </w:tc>
        <w:tc>
          <w:tcPr>
            <w:tcW w:w="6897" w:type="dxa"/>
            <w:shd w:val="clear" w:color="FFFFFF" w:fill="FFFFFF"/>
            <w:vAlign w:val="center"/>
          </w:tcPr>
          <w:p w14:paraId="29ACE70D" w14:textId="2E0189A4" w:rsidR="00166001" w:rsidRPr="007019D8" w:rsidRDefault="00166001" w:rsidP="00166001">
            <w:pPr>
              <w:rPr>
                <w:sz w:val="22"/>
                <w:szCs w:val="22"/>
                <w:lang w:val="en-GB"/>
              </w:rPr>
            </w:pPr>
            <w:r w:rsidRPr="007019D8">
              <w:rPr>
                <w:kern w:val="2"/>
                <w:sz w:val="22"/>
                <w:szCs w:val="22"/>
                <w:lang w:val="en-GB"/>
                <w14:ligatures w14:val="standardContextual"/>
              </w:rPr>
              <w:t>Fees levels for internal and external trainers and coaches</w:t>
            </w:r>
          </w:p>
        </w:tc>
        <w:tc>
          <w:tcPr>
            <w:tcW w:w="948" w:type="dxa"/>
            <w:shd w:val="clear" w:color="auto" w:fill="auto"/>
            <w:vAlign w:val="center"/>
          </w:tcPr>
          <w:p w14:paraId="69289445" w14:textId="5DFF6F05" w:rsidR="00166001" w:rsidRPr="007019D8" w:rsidRDefault="009C0E63" w:rsidP="00166001">
            <w:pPr>
              <w:jc w:val="center"/>
              <w:rPr>
                <w:sz w:val="22"/>
                <w:szCs w:val="22"/>
                <w:lang w:val="en-GB" w:bidi="bn-BD"/>
              </w:rPr>
            </w:pPr>
            <w:r w:rsidRPr="007019D8">
              <w:rPr>
                <w:sz w:val="22"/>
                <w:szCs w:val="22"/>
                <w:lang w:val="en-GB" w:bidi="bn-BD"/>
              </w:rPr>
              <w:t>5</w:t>
            </w:r>
          </w:p>
        </w:tc>
      </w:tr>
      <w:tr w:rsidR="00166001" w:rsidRPr="007019D8" w14:paraId="375ED826" w14:textId="77777777" w:rsidTr="007019D8">
        <w:tc>
          <w:tcPr>
            <w:tcW w:w="445" w:type="dxa"/>
            <w:shd w:val="clear" w:color="FFFFFF" w:fill="FFFFFF"/>
            <w:vAlign w:val="center"/>
          </w:tcPr>
          <w:p w14:paraId="5F25709A" w14:textId="77777777" w:rsidR="00166001" w:rsidRPr="007019D8" w:rsidRDefault="00166001" w:rsidP="00166001">
            <w:pPr>
              <w:jc w:val="center"/>
              <w:rPr>
                <w:sz w:val="22"/>
                <w:szCs w:val="22"/>
                <w:lang w:val="en-GB"/>
              </w:rPr>
            </w:pPr>
          </w:p>
        </w:tc>
        <w:tc>
          <w:tcPr>
            <w:tcW w:w="6897" w:type="dxa"/>
            <w:shd w:val="clear" w:color="FFFFFF" w:fill="FFFFFF"/>
            <w:vAlign w:val="center"/>
          </w:tcPr>
          <w:p w14:paraId="3A5DA7C0" w14:textId="5CCFCC34" w:rsidR="00166001" w:rsidRPr="007019D8" w:rsidRDefault="00166001" w:rsidP="00166001">
            <w:pPr>
              <w:rPr>
                <w:sz w:val="22"/>
                <w:szCs w:val="22"/>
                <w:lang w:val="en-GB"/>
              </w:rPr>
            </w:pPr>
            <w:r w:rsidRPr="007019D8">
              <w:rPr>
                <w:kern w:val="2"/>
                <w:sz w:val="22"/>
                <w:szCs w:val="22"/>
                <w:lang w:val="en-GB"/>
                <w14:ligatures w14:val="standardContextual"/>
              </w:rPr>
              <w:t>Reimbursable – realistic not exaggerated, partners contribution, funds management</w:t>
            </w:r>
          </w:p>
        </w:tc>
        <w:tc>
          <w:tcPr>
            <w:tcW w:w="948" w:type="dxa"/>
            <w:shd w:val="clear" w:color="auto" w:fill="auto"/>
            <w:vAlign w:val="center"/>
          </w:tcPr>
          <w:p w14:paraId="35F9487E" w14:textId="2B530E4D" w:rsidR="00166001" w:rsidRPr="007019D8" w:rsidRDefault="009C0E63" w:rsidP="00166001">
            <w:pPr>
              <w:jc w:val="center"/>
              <w:rPr>
                <w:sz w:val="22"/>
                <w:szCs w:val="22"/>
                <w:lang w:val="en-GB" w:bidi="bn-BD"/>
              </w:rPr>
            </w:pPr>
            <w:r w:rsidRPr="007019D8">
              <w:rPr>
                <w:sz w:val="22"/>
                <w:szCs w:val="22"/>
                <w:lang w:val="en-GB" w:bidi="bn-BD"/>
              </w:rPr>
              <w:t>5</w:t>
            </w:r>
          </w:p>
        </w:tc>
      </w:tr>
      <w:tr w:rsidR="00185830" w:rsidRPr="007019D8" w14:paraId="17B9E9DE" w14:textId="77777777" w:rsidTr="007019D8">
        <w:tc>
          <w:tcPr>
            <w:tcW w:w="445" w:type="dxa"/>
            <w:shd w:val="clear" w:color="auto" w:fill="FDE9D9" w:themeFill="accent6" w:themeFillTint="33"/>
            <w:vAlign w:val="center"/>
          </w:tcPr>
          <w:p w14:paraId="2F40E4E6" w14:textId="77777777" w:rsidR="00185830" w:rsidRPr="007019D8" w:rsidRDefault="00185830" w:rsidP="00166001">
            <w:pPr>
              <w:jc w:val="center"/>
              <w:rPr>
                <w:sz w:val="22"/>
                <w:szCs w:val="22"/>
                <w:lang w:val="en-GB"/>
              </w:rPr>
            </w:pPr>
          </w:p>
        </w:tc>
        <w:tc>
          <w:tcPr>
            <w:tcW w:w="6897" w:type="dxa"/>
            <w:shd w:val="clear" w:color="auto" w:fill="FDE9D9" w:themeFill="accent6" w:themeFillTint="33"/>
            <w:vAlign w:val="center"/>
          </w:tcPr>
          <w:p w14:paraId="679A2B16" w14:textId="17338E10" w:rsidR="00185830" w:rsidRPr="007019D8" w:rsidRDefault="00185830" w:rsidP="00185830">
            <w:pPr>
              <w:jc w:val="right"/>
              <w:rPr>
                <w:b/>
                <w:bCs/>
                <w:kern w:val="2"/>
                <w:sz w:val="22"/>
                <w:szCs w:val="22"/>
                <w:lang w:val="en-GB"/>
                <w14:ligatures w14:val="standardContextual"/>
              </w:rPr>
            </w:pPr>
            <w:r w:rsidRPr="007019D8">
              <w:rPr>
                <w:b/>
                <w:bCs/>
                <w:kern w:val="2"/>
                <w:sz w:val="22"/>
                <w:szCs w:val="22"/>
                <w:lang w:val="en-GB"/>
                <w14:ligatures w14:val="standardContextual"/>
              </w:rPr>
              <w:t>Total</w:t>
            </w:r>
          </w:p>
        </w:tc>
        <w:tc>
          <w:tcPr>
            <w:tcW w:w="948" w:type="dxa"/>
            <w:shd w:val="clear" w:color="auto" w:fill="FDE9D9" w:themeFill="accent6" w:themeFillTint="33"/>
            <w:vAlign w:val="center"/>
          </w:tcPr>
          <w:p w14:paraId="2073DB89" w14:textId="77777777" w:rsidR="00185830" w:rsidRPr="007019D8" w:rsidRDefault="00185830" w:rsidP="00166001">
            <w:pPr>
              <w:jc w:val="center"/>
              <w:rPr>
                <w:sz w:val="22"/>
                <w:szCs w:val="22"/>
                <w:lang w:val="en-GB" w:bidi="bn-BD"/>
              </w:rPr>
            </w:pPr>
          </w:p>
        </w:tc>
      </w:tr>
    </w:tbl>
    <w:p w14:paraId="7B83304D" w14:textId="77777777" w:rsidR="002B58D5" w:rsidRPr="007019D8" w:rsidRDefault="002B58D5" w:rsidP="00B27260">
      <w:pPr>
        <w:rPr>
          <w:lang w:val="en-GB"/>
        </w:rPr>
      </w:pPr>
    </w:p>
    <w:sectPr w:rsidR="002B58D5" w:rsidRPr="007019D8" w:rsidSect="005A59F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261E" w14:textId="77777777" w:rsidR="004A1B1A" w:rsidRDefault="004A1B1A" w:rsidP="00AA77F6">
      <w:pPr>
        <w:spacing w:before="0" w:after="0"/>
      </w:pPr>
      <w:r>
        <w:separator/>
      </w:r>
    </w:p>
  </w:endnote>
  <w:endnote w:type="continuationSeparator" w:id="0">
    <w:p w14:paraId="093E69BF" w14:textId="77777777" w:rsidR="004A1B1A" w:rsidRDefault="004A1B1A" w:rsidP="00AA77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Bauhaus Md BT">
    <w:altName w:val="Courier New"/>
    <w:charset w:val="00"/>
    <w:family w:val="decorative"/>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721 BT">
    <w:altName w:val="Calibri"/>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00000" w:themeColor="text1"/>
      </w:rPr>
      <w:id w:val="1106159612"/>
      <w:docPartObj>
        <w:docPartGallery w:val="Page Numbers (Bottom of Page)"/>
        <w:docPartUnique/>
      </w:docPartObj>
    </w:sdtPr>
    <w:sdtContent>
      <w:p w14:paraId="28A5DA73" w14:textId="77777777" w:rsidR="00AA77F6" w:rsidRPr="00FB7BDA" w:rsidRDefault="00AA77F6" w:rsidP="00AA77F6">
        <w:pPr>
          <w:pStyle w:val="Footer"/>
          <w:framePr w:wrap="none" w:vAnchor="text" w:hAnchor="margin" w:xAlign="right" w:y="1"/>
          <w:rPr>
            <w:rStyle w:val="PageNumber"/>
            <w:color w:val="000000" w:themeColor="text1"/>
          </w:rPr>
        </w:pPr>
        <w:r>
          <w:rPr>
            <w:rStyle w:val="PageNumber"/>
            <w:color w:val="000000" w:themeColor="text1"/>
          </w:rPr>
          <w:t xml:space="preserve">Page: </w:t>
        </w:r>
        <w:r w:rsidRPr="00FB7BDA">
          <w:rPr>
            <w:rStyle w:val="PageNumber"/>
            <w:color w:val="000000" w:themeColor="text1"/>
          </w:rPr>
          <w:fldChar w:fldCharType="begin"/>
        </w:r>
        <w:r w:rsidRPr="00FB7BDA">
          <w:rPr>
            <w:rStyle w:val="PageNumber"/>
            <w:color w:val="000000" w:themeColor="text1"/>
          </w:rPr>
          <w:instrText xml:space="preserve"> PAGE </w:instrText>
        </w:r>
        <w:r w:rsidRPr="00FB7BDA">
          <w:rPr>
            <w:rStyle w:val="PageNumber"/>
            <w:color w:val="000000" w:themeColor="text1"/>
          </w:rPr>
          <w:fldChar w:fldCharType="separate"/>
        </w:r>
        <w:r>
          <w:rPr>
            <w:rStyle w:val="PageNumber"/>
            <w:noProof/>
            <w:color w:val="000000" w:themeColor="text1"/>
          </w:rPr>
          <w:t>5</w:t>
        </w:r>
        <w:r w:rsidRPr="00FB7BDA">
          <w:rPr>
            <w:rStyle w:val="PageNumber"/>
            <w:color w:val="000000" w:themeColor="text1"/>
          </w:rPr>
          <w:fldChar w:fldCharType="end"/>
        </w:r>
      </w:p>
    </w:sdtContent>
  </w:sdt>
  <w:p w14:paraId="7DBA2898" w14:textId="04661C4D" w:rsidR="00AA77F6" w:rsidRDefault="001C4AF6" w:rsidP="00AA77F6">
    <w:pPr>
      <w:pStyle w:val="Footer"/>
      <w:ind w:right="360"/>
    </w:pPr>
    <w:r>
      <w:t>202</w:t>
    </w:r>
    <w:r w:rsidR="00210EA0">
      <w:t>4</w:t>
    </w:r>
    <w:r w:rsidR="00EB140F">
      <w:t>_2</w:t>
    </w:r>
    <w:r>
      <w:t>-Evaluation Matrix</w:t>
    </w:r>
  </w:p>
  <w:p w14:paraId="3DC7E817" w14:textId="77777777" w:rsidR="00AA77F6" w:rsidRDefault="00AA7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62D5" w14:textId="77777777" w:rsidR="004A1B1A" w:rsidRDefault="004A1B1A" w:rsidP="00AA77F6">
      <w:pPr>
        <w:spacing w:before="0" w:after="0"/>
      </w:pPr>
      <w:r>
        <w:separator/>
      </w:r>
    </w:p>
  </w:footnote>
  <w:footnote w:type="continuationSeparator" w:id="0">
    <w:p w14:paraId="68854D60" w14:textId="77777777" w:rsidR="004A1B1A" w:rsidRDefault="004A1B1A" w:rsidP="00AA77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77C6AB2"/>
    <w:lvl w:ilvl="0">
      <w:start w:val="1"/>
      <w:numFmt w:val="decimal"/>
      <w:pStyle w:val="ListNumber"/>
      <w:lvlText w:val="[%1]"/>
      <w:lvlJc w:val="left"/>
      <w:pPr>
        <w:ind w:left="360" w:hanging="360"/>
      </w:pPr>
      <w:rPr>
        <w:rFonts w:asciiTheme="majorHAnsi" w:hAnsiTheme="majorHAnsi" w:hint="default"/>
        <w:b w:val="0"/>
        <w:bCs w:val="0"/>
        <w:i w:val="0"/>
        <w:iCs w:val="0"/>
        <w:sz w:val="22"/>
        <w:szCs w:val="22"/>
      </w:rPr>
    </w:lvl>
  </w:abstractNum>
  <w:abstractNum w:abstractNumId="1" w15:restartNumberingAfterBreak="0">
    <w:nsid w:val="0D523A36"/>
    <w:multiLevelType w:val="hybridMultilevel"/>
    <w:tmpl w:val="268641AE"/>
    <w:lvl w:ilvl="0" w:tplc="8012B5C4">
      <w:numFmt w:val="bullet"/>
      <w:pStyle w:val="TableTextBullet"/>
      <w:lvlText w:val=""/>
      <w:lvlJc w:val="left"/>
      <w:pPr>
        <w:tabs>
          <w:tab w:val="num" w:pos="396"/>
        </w:tabs>
        <w:ind w:left="252" w:hanging="72"/>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12017"/>
    <w:multiLevelType w:val="multilevel"/>
    <w:tmpl w:val="81D69702"/>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0126159"/>
    <w:multiLevelType w:val="hybridMultilevel"/>
    <w:tmpl w:val="0E901838"/>
    <w:lvl w:ilvl="0" w:tplc="FEE0679C">
      <w:start w:val="1"/>
      <w:numFmt w:val="decimal"/>
      <w:pStyle w:val="Tableprocess"/>
      <w:lvlText w:val="[%1]"/>
      <w:lvlJc w:val="left"/>
      <w:pPr>
        <w:ind w:left="432" w:hanging="432"/>
      </w:pPr>
      <w:rPr>
        <w:rFonts w:asciiTheme="minorHAnsi" w:hAnsiTheme="minorHAnsi"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01FF0"/>
    <w:multiLevelType w:val="multilevel"/>
    <w:tmpl w:val="EFDEA8F2"/>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AB4689F"/>
    <w:multiLevelType w:val="hybridMultilevel"/>
    <w:tmpl w:val="FE0CC3FA"/>
    <w:lvl w:ilvl="0" w:tplc="7DACBCB2">
      <w:start w:val="1"/>
      <w:numFmt w:val="bullet"/>
      <w:pStyle w:val="ListBullet"/>
      <w:lvlText w:val=""/>
      <w:lvlJc w:val="left"/>
      <w:pPr>
        <w:tabs>
          <w:tab w:val="num" w:pos="426"/>
        </w:tabs>
        <w:ind w:left="714"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B0DBC"/>
    <w:multiLevelType w:val="hybridMultilevel"/>
    <w:tmpl w:val="0846D208"/>
    <w:lvl w:ilvl="0" w:tplc="6108C99A">
      <w:start w:val="1"/>
      <w:numFmt w:val="decimal"/>
      <w:pStyle w:val="BodyText"/>
      <w:lvlText w:val="%1"/>
      <w:lvlJc w:val="left"/>
      <w:pPr>
        <w:tabs>
          <w:tab w:val="num" w:pos="3150"/>
        </w:tabs>
        <w:ind w:left="2790" w:firstLine="0"/>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upperLetter"/>
      <w:lvlText w:val="%3."/>
      <w:lvlJc w:val="left"/>
      <w:pPr>
        <w:ind w:left="2340" w:hanging="360"/>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1D6574"/>
    <w:multiLevelType w:val="hybridMultilevel"/>
    <w:tmpl w:val="E3D4D0C2"/>
    <w:lvl w:ilvl="0" w:tplc="517C5998">
      <w:numFmt w:val="bullet"/>
      <w:pStyle w:val="TableTextbullet0"/>
      <w:lvlText w:val=""/>
      <w:lvlJc w:val="left"/>
      <w:pPr>
        <w:ind w:left="536" w:hanging="176"/>
      </w:pPr>
      <w:rPr>
        <w:rFonts w:ascii="Wingdings" w:eastAsia="Symbol" w:hAnsi="Wingdings" w:cs="Symbol" w:hint="default"/>
        <w:w w:val="100"/>
        <w:sz w:val="16"/>
        <w:szCs w:val="16"/>
        <w:lang w:val="en-US" w:eastAsia="en-US" w:bidi="ar-SA"/>
      </w:rPr>
    </w:lvl>
    <w:lvl w:ilvl="1" w:tplc="C896AFE8">
      <w:numFmt w:val="bullet"/>
      <w:lvlText w:val="•"/>
      <w:lvlJc w:val="left"/>
      <w:pPr>
        <w:ind w:left="665" w:hanging="176"/>
      </w:pPr>
      <w:rPr>
        <w:rFonts w:hint="default"/>
        <w:lang w:val="en-US" w:eastAsia="en-US" w:bidi="ar-SA"/>
      </w:rPr>
    </w:lvl>
    <w:lvl w:ilvl="2" w:tplc="C9F2CDC8">
      <w:numFmt w:val="bullet"/>
      <w:lvlText w:val="•"/>
      <w:lvlJc w:val="left"/>
      <w:pPr>
        <w:ind w:left="1051" w:hanging="176"/>
      </w:pPr>
      <w:rPr>
        <w:rFonts w:hint="default"/>
        <w:lang w:val="en-US" w:eastAsia="en-US" w:bidi="ar-SA"/>
      </w:rPr>
    </w:lvl>
    <w:lvl w:ilvl="3" w:tplc="F8521002">
      <w:numFmt w:val="bullet"/>
      <w:lvlText w:val="•"/>
      <w:lvlJc w:val="left"/>
      <w:pPr>
        <w:ind w:left="1437" w:hanging="176"/>
      </w:pPr>
      <w:rPr>
        <w:rFonts w:hint="default"/>
        <w:lang w:val="en-US" w:eastAsia="en-US" w:bidi="ar-SA"/>
      </w:rPr>
    </w:lvl>
    <w:lvl w:ilvl="4" w:tplc="6B88B9F8">
      <w:numFmt w:val="bullet"/>
      <w:lvlText w:val="•"/>
      <w:lvlJc w:val="left"/>
      <w:pPr>
        <w:ind w:left="1823" w:hanging="176"/>
      </w:pPr>
      <w:rPr>
        <w:rFonts w:hint="default"/>
        <w:lang w:val="en-US" w:eastAsia="en-US" w:bidi="ar-SA"/>
      </w:rPr>
    </w:lvl>
    <w:lvl w:ilvl="5" w:tplc="E1C255D0">
      <w:numFmt w:val="bullet"/>
      <w:lvlText w:val="•"/>
      <w:lvlJc w:val="left"/>
      <w:pPr>
        <w:ind w:left="2209" w:hanging="176"/>
      </w:pPr>
      <w:rPr>
        <w:rFonts w:hint="default"/>
        <w:lang w:val="en-US" w:eastAsia="en-US" w:bidi="ar-SA"/>
      </w:rPr>
    </w:lvl>
    <w:lvl w:ilvl="6" w:tplc="A6AEF86E">
      <w:numFmt w:val="bullet"/>
      <w:lvlText w:val="•"/>
      <w:lvlJc w:val="left"/>
      <w:pPr>
        <w:ind w:left="2594" w:hanging="176"/>
      </w:pPr>
      <w:rPr>
        <w:rFonts w:hint="default"/>
        <w:lang w:val="en-US" w:eastAsia="en-US" w:bidi="ar-SA"/>
      </w:rPr>
    </w:lvl>
    <w:lvl w:ilvl="7" w:tplc="28E4FCA0">
      <w:numFmt w:val="bullet"/>
      <w:lvlText w:val="•"/>
      <w:lvlJc w:val="left"/>
      <w:pPr>
        <w:ind w:left="2980" w:hanging="176"/>
      </w:pPr>
      <w:rPr>
        <w:rFonts w:hint="default"/>
        <w:lang w:val="en-US" w:eastAsia="en-US" w:bidi="ar-SA"/>
      </w:rPr>
    </w:lvl>
    <w:lvl w:ilvl="8" w:tplc="45761F82">
      <w:numFmt w:val="bullet"/>
      <w:lvlText w:val="•"/>
      <w:lvlJc w:val="left"/>
      <w:pPr>
        <w:ind w:left="3366" w:hanging="176"/>
      </w:pPr>
      <w:rPr>
        <w:rFonts w:hint="default"/>
        <w:lang w:val="en-US" w:eastAsia="en-US" w:bidi="ar-SA"/>
      </w:rPr>
    </w:lvl>
  </w:abstractNum>
  <w:abstractNum w:abstractNumId="8" w15:restartNumberingAfterBreak="0">
    <w:nsid w:val="625067FA"/>
    <w:multiLevelType w:val="multilevel"/>
    <w:tmpl w:val="97922710"/>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rPr>
        <w:rFonts w:asciiTheme="majorHAnsi" w:hAnsiTheme="majorHAnsi"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4C5179B"/>
    <w:multiLevelType w:val="multilevel"/>
    <w:tmpl w:val="3C307E22"/>
    <w:lvl w:ilvl="0">
      <w:start w:val="1"/>
      <w:numFmt w:val="decimal"/>
      <w:pStyle w:val="MMTopic1"/>
      <w:suff w:val="space"/>
      <w:lvlText w:val="%1"/>
      <w:lvlJc w:val="left"/>
      <w:pPr>
        <w:tabs>
          <w:tab w:val="num" w:pos="502"/>
        </w:tabs>
      </w:pPr>
    </w:lvl>
    <w:lvl w:ilvl="1">
      <w:start w:val="1"/>
      <w:numFmt w:val="decimal"/>
      <w:pStyle w:val="MMTopic2"/>
      <w:suff w:val="space"/>
      <w:lvlText w:val="%1.%2"/>
      <w:lvlJc w:val="left"/>
    </w:lvl>
    <w:lvl w:ilvl="2">
      <w:start w:val="1"/>
      <w:numFmt w:val="decimal"/>
      <w:pStyle w:val="MMTopic3"/>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0" w15:restartNumberingAfterBreak="0">
    <w:nsid w:val="6EF73BF3"/>
    <w:multiLevelType w:val="hybridMultilevel"/>
    <w:tmpl w:val="2EB2BDC6"/>
    <w:lvl w:ilvl="0" w:tplc="362EFD30">
      <w:start w:val="1"/>
      <w:numFmt w:val="decimal"/>
      <w:pStyle w:val="AB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953243">
    <w:abstractNumId w:val="7"/>
  </w:num>
  <w:num w:numId="2" w16cid:durableId="1161695858">
    <w:abstractNumId w:val="6"/>
  </w:num>
  <w:num w:numId="3" w16cid:durableId="906498119">
    <w:abstractNumId w:val="4"/>
  </w:num>
  <w:num w:numId="4" w16cid:durableId="651836825">
    <w:abstractNumId w:val="2"/>
  </w:num>
  <w:num w:numId="5" w16cid:durableId="73094958">
    <w:abstractNumId w:val="8"/>
  </w:num>
  <w:num w:numId="6" w16cid:durableId="346565106">
    <w:abstractNumId w:val="5"/>
  </w:num>
  <w:num w:numId="7" w16cid:durableId="1929582093">
    <w:abstractNumId w:val="0"/>
  </w:num>
  <w:num w:numId="8" w16cid:durableId="1300576887">
    <w:abstractNumId w:val="9"/>
  </w:num>
  <w:num w:numId="9" w16cid:durableId="1721051731">
    <w:abstractNumId w:val="3"/>
  </w:num>
  <w:num w:numId="10" w16cid:durableId="1013648640">
    <w:abstractNumId w:val="1"/>
  </w:num>
  <w:num w:numId="11" w16cid:durableId="21362866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D5"/>
    <w:rsid w:val="00036F3F"/>
    <w:rsid w:val="000653AD"/>
    <w:rsid w:val="000B0AB1"/>
    <w:rsid w:val="000B1584"/>
    <w:rsid w:val="000D135B"/>
    <w:rsid w:val="001056E9"/>
    <w:rsid w:val="001303FD"/>
    <w:rsid w:val="00137C66"/>
    <w:rsid w:val="0014128A"/>
    <w:rsid w:val="00156278"/>
    <w:rsid w:val="001565E4"/>
    <w:rsid w:val="00156F16"/>
    <w:rsid w:val="00166001"/>
    <w:rsid w:val="00167E10"/>
    <w:rsid w:val="00181843"/>
    <w:rsid w:val="00182558"/>
    <w:rsid w:val="00185830"/>
    <w:rsid w:val="001A0764"/>
    <w:rsid w:val="001A3A7A"/>
    <w:rsid w:val="001C4AF6"/>
    <w:rsid w:val="001E25CB"/>
    <w:rsid w:val="001F60EE"/>
    <w:rsid w:val="00210EA0"/>
    <w:rsid w:val="00225EC4"/>
    <w:rsid w:val="00240F07"/>
    <w:rsid w:val="002B58D5"/>
    <w:rsid w:val="002F4FB5"/>
    <w:rsid w:val="00306C9B"/>
    <w:rsid w:val="00327C1C"/>
    <w:rsid w:val="00351E7D"/>
    <w:rsid w:val="003946D5"/>
    <w:rsid w:val="003A178D"/>
    <w:rsid w:val="003F493E"/>
    <w:rsid w:val="00413CD0"/>
    <w:rsid w:val="00440652"/>
    <w:rsid w:val="004A1B1A"/>
    <w:rsid w:val="00527171"/>
    <w:rsid w:val="00527BBB"/>
    <w:rsid w:val="005A59F1"/>
    <w:rsid w:val="005C4032"/>
    <w:rsid w:val="006127A2"/>
    <w:rsid w:val="00620536"/>
    <w:rsid w:val="00630C90"/>
    <w:rsid w:val="006A05FE"/>
    <w:rsid w:val="007019D8"/>
    <w:rsid w:val="007452AA"/>
    <w:rsid w:val="00752A7D"/>
    <w:rsid w:val="00772831"/>
    <w:rsid w:val="007D41D4"/>
    <w:rsid w:val="007E5B83"/>
    <w:rsid w:val="00824A28"/>
    <w:rsid w:val="00871EB6"/>
    <w:rsid w:val="00890D52"/>
    <w:rsid w:val="00892362"/>
    <w:rsid w:val="008D23BC"/>
    <w:rsid w:val="00981E55"/>
    <w:rsid w:val="00983BE6"/>
    <w:rsid w:val="009C0E63"/>
    <w:rsid w:val="009F5614"/>
    <w:rsid w:val="00A6059A"/>
    <w:rsid w:val="00A845E6"/>
    <w:rsid w:val="00AA0F00"/>
    <w:rsid w:val="00AA77F6"/>
    <w:rsid w:val="00AC659D"/>
    <w:rsid w:val="00AD4B0C"/>
    <w:rsid w:val="00B27260"/>
    <w:rsid w:val="00B4623E"/>
    <w:rsid w:val="00B96BE2"/>
    <w:rsid w:val="00BC0B52"/>
    <w:rsid w:val="00BC6B9F"/>
    <w:rsid w:val="00C15786"/>
    <w:rsid w:val="00C165E0"/>
    <w:rsid w:val="00C32A69"/>
    <w:rsid w:val="00C46DCE"/>
    <w:rsid w:val="00D15FB7"/>
    <w:rsid w:val="00D759A8"/>
    <w:rsid w:val="00E04F5D"/>
    <w:rsid w:val="00E46B18"/>
    <w:rsid w:val="00E6406E"/>
    <w:rsid w:val="00E665C7"/>
    <w:rsid w:val="00EB140F"/>
    <w:rsid w:val="00EE4157"/>
    <w:rsid w:val="00F571AC"/>
    <w:rsid w:val="00F711D5"/>
    <w:rsid w:val="00FA57B0"/>
    <w:rsid w:val="00FB2A6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3C6EB"/>
  <w14:defaultImageDpi w14:val="300"/>
  <w15:chartTrackingRefBased/>
  <w15:docId w15:val="{2DE005D2-3842-D34D-91FC-E172E157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493E"/>
    <w:pPr>
      <w:spacing w:before="60" w:after="60"/>
    </w:pPr>
    <w:rPr>
      <w:rFonts w:asciiTheme="majorHAnsi" w:eastAsiaTheme="minorEastAsia" w:hAnsiTheme="majorHAnsi" w:cstheme="majorHAnsi"/>
      <w:kern w:val="0"/>
      <w:lang w:eastAsia="en-US"/>
      <w14:ligatures w14:val="none"/>
    </w:rPr>
  </w:style>
  <w:style w:type="paragraph" w:styleId="Heading1">
    <w:name w:val="heading 1"/>
    <w:basedOn w:val="HdgBase"/>
    <w:link w:val="Heading1Char"/>
    <w:autoRedefine/>
    <w:qFormat/>
    <w:rsid w:val="00167E10"/>
    <w:pPr>
      <w:keepNext/>
      <w:keepLines/>
      <w:numPr>
        <w:numId w:val="5"/>
      </w:numPr>
      <w:pBdr>
        <w:bottom w:val="single" w:sz="4" w:space="1" w:color="auto"/>
      </w:pBdr>
      <w:spacing w:before="360" w:after="180"/>
      <w:outlineLvl w:val="0"/>
    </w:pPr>
    <w:rPr>
      <w:kern w:val="36"/>
      <w:szCs w:val="28"/>
    </w:rPr>
  </w:style>
  <w:style w:type="paragraph" w:styleId="Heading2">
    <w:name w:val="heading 2"/>
    <w:basedOn w:val="Normal"/>
    <w:next w:val="Normal"/>
    <w:link w:val="Heading2Char"/>
    <w:qFormat/>
    <w:rsid w:val="00167E10"/>
    <w:pPr>
      <w:keepNext/>
      <w:keepLines/>
      <w:numPr>
        <w:ilvl w:val="1"/>
        <w:numId w:val="5"/>
      </w:numPr>
      <w:pBdr>
        <w:bottom w:val="single" w:sz="4" w:space="0" w:color="943634" w:themeColor="accent2" w:themeShade="BF"/>
      </w:pBdr>
      <w:spacing w:before="240" w:after="120"/>
      <w:outlineLvl w:val="1"/>
    </w:pPr>
    <w:rPr>
      <w:color w:val="17365D" w:themeColor="text2" w:themeShade="BF"/>
    </w:rPr>
  </w:style>
  <w:style w:type="paragraph" w:styleId="Heading3">
    <w:name w:val="heading 3"/>
    <w:basedOn w:val="Normal"/>
    <w:next w:val="Normal"/>
    <w:link w:val="Heading3Char"/>
    <w:qFormat/>
    <w:rsid w:val="00167E10"/>
    <w:pPr>
      <w:keepNext/>
      <w:numPr>
        <w:ilvl w:val="2"/>
        <w:numId w:val="5"/>
      </w:numPr>
      <w:tabs>
        <w:tab w:val="left" w:pos="630"/>
      </w:tabs>
      <w:spacing w:before="180"/>
      <w:outlineLvl w:val="2"/>
    </w:pPr>
    <w:rPr>
      <w:i/>
      <w:color w:val="17365D" w:themeColor="text2" w:themeShade="BF"/>
    </w:rPr>
  </w:style>
  <w:style w:type="paragraph" w:styleId="Heading4">
    <w:name w:val="heading 4"/>
    <w:basedOn w:val="Normal"/>
    <w:next w:val="Normal"/>
    <w:link w:val="Heading4Char"/>
    <w:qFormat/>
    <w:rsid w:val="00167E10"/>
    <w:pPr>
      <w:keepNext/>
      <w:spacing w:before="120"/>
      <w:outlineLvl w:val="3"/>
    </w:pPr>
    <w:rPr>
      <w:b/>
      <w:bCs/>
      <w:color w:val="17365D" w:themeColor="text2" w:themeShade="BF"/>
      <w:szCs w:val="22"/>
    </w:rPr>
  </w:style>
  <w:style w:type="paragraph" w:styleId="Heading5">
    <w:name w:val="heading 5"/>
    <w:basedOn w:val="Normal"/>
    <w:next w:val="Normal"/>
    <w:link w:val="Heading5Char"/>
    <w:qFormat/>
    <w:rsid w:val="00167E10"/>
    <w:pPr>
      <w:numPr>
        <w:ilvl w:val="4"/>
        <w:numId w:val="5"/>
      </w:numPr>
      <w:spacing w:before="240"/>
      <w:outlineLvl w:val="4"/>
    </w:pPr>
    <w:rPr>
      <w:rFonts w:ascii="Bauhaus Md BT" w:hAnsi="Bauhaus Md BT"/>
      <w:bCs/>
      <w:i/>
      <w:iCs/>
    </w:rPr>
  </w:style>
  <w:style w:type="paragraph" w:styleId="Heading6">
    <w:name w:val="heading 6"/>
    <w:basedOn w:val="Normal"/>
    <w:next w:val="Normal"/>
    <w:link w:val="Heading6Char"/>
    <w:uiPriority w:val="9"/>
    <w:unhideWhenUsed/>
    <w:qFormat/>
    <w:rsid w:val="00167E10"/>
    <w:pPr>
      <w:keepNext/>
      <w:keepLines/>
      <w:numPr>
        <w:ilvl w:val="5"/>
        <w:numId w:val="5"/>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67E10"/>
    <w:pPr>
      <w:keepNext/>
      <w:keepLines/>
      <w:numPr>
        <w:ilvl w:val="6"/>
        <w:numId w:val="5"/>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67E10"/>
    <w:pPr>
      <w:keepNext/>
      <w:keepLines/>
      <w:numPr>
        <w:ilvl w:val="7"/>
        <w:numId w:val="5"/>
      </w:numPr>
      <w:spacing w:before="200"/>
      <w:outlineLvl w:val="7"/>
    </w:pPr>
    <w:rPr>
      <w:rFonts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167E10"/>
    <w:pPr>
      <w:keepNext/>
      <w:keepLines/>
      <w:numPr>
        <w:ilvl w:val="8"/>
        <w:numId w:val="5"/>
      </w:numPr>
      <w:spacing w:before="200"/>
      <w:outlineLvl w:val="8"/>
    </w:pPr>
    <w:rPr>
      <w:rFonts w:eastAsiaTheme="majorEastAsia"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167E10"/>
    <w:pPr>
      <w:numPr>
        <w:numId w:val="11"/>
      </w:numPr>
    </w:pPr>
  </w:style>
  <w:style w:type="paragraph" w:customStyle="1" w:styleId="ABCindent">
    <w:name w:val="ABC indent"/>
    <w:basedOn w:val="Normal"/>
    <w:rsid w:val="00167E10"/>
  </w:style>
  <w:style w:type="paragraph" w:styleId="BalloonText">
    <w:name w:val="Balloon Text"/>
    <w:basedOn w:val="Normal"/>
    <w:link w:val="BalloonTextChar"/>
    <w:uiPriority w:val="99"/>
    <w:unhideWhenUsed/>
    <w:rsid w:val="00167E10"/>
    <w:rPr>
      <w:rFonts w:ascii="Tahoma" w:hAnsi="Tahoma" w:cs="Tahoma"/>
      <w:sz w:val="16"/>
      <w:szCs w:val="16"/>
    </w:rPr>
  </w:style>
  <w:style w:type="character" w:customStyle="1" w:styleId="BalloonTextChar">
    <w:name w:val="Balloon Text Char"/>
    <w:link w:val="BalloonText"/>
    <w:uiPriority w:val="99"/>
    <w:rsid w:val="00167E10"/>
    <w:rPr>
      <w:rFonts w:ascii="Tahoma" w:hAnsi="Tahoma" w:cs="Tahoma"/>
      <w:sz w:val="16"/>
      <w:szCs w:val="16"/>
      <w:lang w:val="en-GB" w:eastAsia="en-US"/>
    </w:rPr>
  </w:style>
  <w:style w:type="paragraph" w:styleId="BodyText">
    <w:name w:val="Body Text"/>
    <w:basedOn w:val="Normal"/>
    <w:link w:val="BodyTextChar"/>
    <w:uiPriority w:val="99"/>
    <w:qFormat/>
    <w:rsid w:val="00167E10"/>
    <w:pPr>
      <w:numPr>
        <w:numId w:val="2"/>
      </w:numPr>
      <w:tabs>
        <w:tab w:val="clear" w:pos="3150"/>
        <w:tab w:val="num" w:pos="270"/>
      </w:tabs>
    </w:pPr>
  </w:style>
  <w:style w:type="character" w:customStyle="1" w:styleId="BodyTextChar">
    <w:name w:val="Body Text Char"/>
    <w:link w:val="BodyText"/>
    <w:uiPriority w:val="99"/>
    <w:rsid w:val="00167E10"/>
    <w:rPr>
      <w:rFonts w:asciiTheme="majorHAnsi" w:eastAsiaTheme="minorEastAsia" w:hAnsiTheme="majorHAnsi" w:cstheme="majorHAnsi"/>
      <w:kern w:val="0"/>
      <w:lang w:eastAsia="en-US"/>
      <w14:ligatures w14:val="none"/>
    </w:rPr>
  </w:style>
  <w:style w:type="paragraph" w:styleId="Caption">
    <w:name w:val="caption"/>
    <w:basedOn w:val="Normal"/>
    <w:next w:val="Normal"/>
    <w:uiPriority w:val="35"/>
    <w:unhideWhenUsed/>
    <w:qFormat/>
    <w:rsid w:val="00167E10"/>
    <w:pPr>
      <w:spacing w:after="200"/>
    </w:pPr>
    <w:rPr>
      <w:b/>
      <w:bCs/>
      <w:color w:val="4F81BD" w:themeColor="accent1"/>
      <w:sz w:val="18"/>
      <w:szCs w:val="18"/>
    </w:rPr>
  </w:style>
  <w:style w:type="character" w:styleId="CommentReference">
    <w:name w:val="annotation reference"/>
    <w:semiHidden/>
    <w:unhideWhenUsed/>
    <w:rsid w:val="00167E10"/>
    <w:rPr>
      <w:sz w:val="16"/>
      <w:szCs w:val="16"/>
    </w:rPr>
  </w:style>
  <w:style w:type="paragraph" w:styleId="CommentText">
    <w:name w:val="annotation text"/>
    <w:basedOn w:val="Normal"/>
    <w:link w:val="CommentTextChar"/>
    <w:unhideWhenUsed/>
    <w:rsid w:val="00167E10"/>
    <w:rPr>
      <w:sz w:val="20"/>
    </w:rPr>
  </w:style>
  <w:style w:type="character" w:customStyle="1" w:styleId="CommentTextChar">
    <w:name w:val="Comment Text Char"/>
    <w:link w:val="CommentText"/>
    <w:rsid w:val="00167E10"/>
    <w:rPr>
      <w:rFonts w:ascii="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167E10"/>
    <w:rPr>
      <w:b/>
      <w:bCs/>
    </w:rPr>
  </w:style>
  <w:style w:type="character" w:customStyle="1" w:styleId="CommentSubjectChar">
    <w:name w:val="Comment Subject Char"/>
    <w:link w:val="CommentSubject"/>
    <w:uiPriority w:val="99"/>
    <w:semiHidden/>
    <w:rsid w:val="00167E10"/>
    <w:rPr>
      <w:rFonts w:ascii="Calibri" w:hAnsi="Calibri" w:cs="Times New Roman"/>
      <w:b/>
      <w:bCs/>
      <w:sz w:val="20"/>
      <w:szCs w:val="20"/>
      <w:lang w:val="en-GB" w:eastAsia="en-US"/>
    </w:rPr>
  </w:style>
  <w:style w:type="paragraph" w:styleId="NormalWeb">
    <w:name w:val="Normal (Web)"/>
    <w:basedOn w:val="Normal"/>
    <w:uiPriority w:val="99"/>
    <w:semiHidden/>
    <w:unhideWhenUsed/>
    <w:rsid w:val="00167E10"/>
    <w:rPr>
      <w:rFonts w:ascii="Times New Roman" w:hAnsi="Times New Roman"/>
    </w:rPr>
  </w:style>
  <w:style w:type="paragraph" w:customStyle="1" w:styleId="HdgBase">
    <w:name w:val="Hdg Base"/>
    <w:basedOn w:val="NormalWeb"/>
    <w:rsid w:val="00167E10"/>
    <w:pPr>
      <w:spacing w:after="240"/>
    </w:pPr>
    <w:rPr>
      <w:rFonts w:ascii="Calibri" w:eastAsia="Arial Unicode MS" w:hAnsi="Calibri"/>
      <w:sz w:val="28"/>
    </w:rPr>
  </w:style>
  <w:style w:type="paragraph" w:styleId="Header">
    <w:name w:val="header"/>
    <w:basedOn w:val="Normal"/>
    <w:link w:val="HeaderChar"/>
    <w:rsid w:val="00167E10"/>
    <w:pPr>
      <w:tabs>
        <w:tab w:val="center" w:pos="4320"/>
        <w:tab w:val="right" w:pos="8640"/>
      </w:tabs>
    </w:pPr>
  </w:style>
  <w:style w:type="character" w:customStyle="1" w:styleId="HeaderChar">
    <w:name w:val="Header Char"/>
    <w:link w:val="Header"/>
    <w:rsid w:val="00167E10"/>
    <w:rPr>
      <w:rFonts w:ascii="Calibri" w:hAnsi="Calibri" w:cs="Times New Roman"/>
      <w:sz w:val="22"/>
      <w:szCs w:val="20"/>
      <w:lang w:val="en-GB" w:eastAsia="en-US"/>
    </w:rPr>
  </w:style>
  <w:style w:type="character" w:customStyle="1" w:styleId="Heading1Char">
    <w:name w:val="Heading 1 Char"/>
    <w:link w:val="Heading1"/>
    <w:rsid w:val="00167E10"/>
    <w:rPr>
      <w:rFonts w:ascii="Calibri" w:eastAsia="Arial Unicode MS" w:hAnsi="Calibri" w:cstheme="majorHAnsi"/>
      <w:kern w:val="36"/>
      <w:sz w:val="28"/>
      <w:szCs w:val="28"/>
      <w:lang w:eastAsia="en-US"/>
      <w14:ligatures w14:val="none"/>
    </w:rPr>
  </w:style>
  <w:style w:type="character" w:customStyle="1" w:styleId="Heading2Char">
    <w:name w:val="Heading 2 Char"/>
    <w:link w:val="Heading2"/>
    <w:rsid w:val="00167E10"/>
    <w:rPr>
      <w:rFonts w:asciiTheme="majorHAnsi" w:eastAsiaTheme="minorEastAsia" w:hAnsiTheme="majorHAnsi" w:cstheme="majorHAnsi"/>
      <w:color w:val="17365D" w:themeColor="text2" w:themeShade="BF"/>
      <w:kern w:val="0"/>
      <w:lang w:eastAsia="en-US"/>
      <w14:ligatures w14:val="none"/>
    </w:rPr>
  </w:style>
  <w:style w:type="character" w:customStyle="1" w:styleId="Heading3Char">
    <w:name w:val="Heading 3 Char"/>
    <w:link w:val="Heading3"/>
    <w:rsid w:val="00167E10"/>
    <w:rPr>
      <w:rFonts w:asciiTheme="majorHAnsi" w:eastAsiaTheme="minorEastAsia" w:hAnsiTheme="majorHAnsi" w:cstheme="majorHAnsi"/>
      <w:i/>
      <w:color w:val="17365D" w:themeColor="text2" w:themeShade="BF"/>
      <w:kern w:val="0"/>
      <w:lang w:eastAsia="en-US"/>
      <w14:ligatures w14:val="none"/>
    </w:rPr>
  </w:style>
  <w:style w:type="character" w:customStyle="1" w:styleId="Heading4Char">
    <w:name w:val="Heading 4 Char"/>
    <w:link w:val="Heading4"/>
    <w:rsid w:val="00167E10"/>
    <w:rPr>
      <w:rFonts w:asciiTheme="majorHAnsi" w:hAnsiTheme="majorHAnsi" w:cs="Times New Roman"/>
      <w:b/>
      <w:bCs/>
      <w:color w:val="17365D" w:themeColor="text2" w:themeShade="BF"/>
      <w:sz w:val="22"/>
      <w:szCs w:val="22"/>
      <w:lang w:val="en-GB" w:eastAsia="en-US"/>
    </w:rPr>
  </w:style>
  <w:style w:type="character" w:customStyle="1" w:styleId="Heading5Char">
    <w:name w:val="Heading 5 Char"/>
    <w:link w:val="Heading5"/>
    <w:rsid w:val="00167E10"/>
    <w:rPr>
      <w:rFonts w:ascii="Bauhaus Md BT" w:eastAsiaTheme="minorEastAsia" w:hAnsi="Bauhaus Md BT" w:cstheme="majorHAnsi"/>
      <w:bCs/>
      <w:i/>
      <w:iCs/>
      <w:kern w:val="0"/>
      <w:lang w:eastAsia="en-US"/>
      <w14:ligatures w14:val="none"/>
    </w:rPr>
  </w:style>
  <w:style w:type="character" w:customStyle="1" w:styleId="Heading6Char">
    <w:name w:val="Heading 6 Char"/>
    <w:basedOn w:val="DefaultParagraphFont"/>
    <w:link w:val="Heading6"/>
    <w:uiPriority w:val="9"/>
    <w:rsid w:val="00167E10"/>
    <w:rPr>
      <w:rFonts w:asciiTheme="majorHAnsi" w:eastAsiaTheme="majorEastAsia" w:hAnsiTheme="majorHAnsi" w:cstheme="majorBidi"/>
      <w:i/>
      <w:iCs/>
      <w:color w:val="243F60" w:themeColor="accent1" w:themeShade="7F"/>
      <w:kern w:val="0"/>
      <w:lang w:eastAsia="en-US"/>
      <w14:ligatures w14:val="none"/>
    </w:rPr>
  </w:style>
  <w:style w:type="character" w:styleId="IntenseEmphasis">
    <w:name w:val="Intense Emphasis"/>
    <w:basedOn w:val="DefaultParagraphFont"/>
    <w:uiPriority w:val="21"/>
    <w:qFormat/>
    <w:rsid w:val="00167E10"/>
    <w:rPr>
      <w:bCs/>
      <w:i/>
      <w:iCs/>
      <w:color w:val="215868" w:themeColor="accent5" w:themeShade="80"/>
    </w:rPr>
  </w:style>
  <w:style w:type="character" w:styleId="IntenseReference">
    <w:name w:val="Intense Reference"/>
    <w:basedOn w:val="DefaultParagraphFont"/>
    <w:uiPriority w:val="32"/>
    <w:qFormat/>
    <w:rsid w:val="000653AD"/>
    <w:rPr>
      <w:b/>
      <w:bCs/>
      <w:smallCaps/>
      <w:color w:val="C0504D" w:themeColor="accent2"/>
      <w:spacing w:val="5"/>
    </w:rPr>
  </w:style>
  <w:style w:type="table" w:styleId="LightShading-Accent2">
    <w:name w:val="Light Shading Accent 2"/>
    <w:basedOn w:val="TableNormal"/>
    <w:uiPriority w:val="60"/>
    <w:rsid w:val="00167E10"/>
    <w:rPr>
      <w:rFonts w:ascii="Calibri" w:eastAsia="Calibri" w:hAnsi="Calibri"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rsid w:val="00167E10"/>
    <w:pPr>
      <w:numPr>
        <w:numId w:val="6"/>
      </w:numPr>
    </w:pPr>
  </w:style>
  <w:style w:type="paragraph" w:styleId="ListNumber">
    <w:name w:val="List Number"/>
    <w:basedOn w:val="Normal"/>
    <w:autoRedefine/>
    <w:qFormat/>
    <w:rsid w:val="00167E10"/>
    <w:pPr>
      <w:numPr>
        <w:numId w:val="7"/>
      </w:numPr>
      <w:contextualSpacing/>
      <w:jc w:val="both"/>
    </w:pPr>
    <w:rPr>
      <w:sz w:val="20"/>
      <w:lang w:val="fr-FR" w:eastAsia="fr-FR"/>
    </w:rPr>
  </w:style>
  <w:style w:type="paragraph" w:styleId="ListParagraph">
    <w:name w:val="List Paragraph"/>
    <w:basedOn w:val="Normal"/>
    <w:uiPriority w:val="34"/>
    <w:qFormat/>
    <w:rsid w:val="000653AD"/>
    <w:pPr>
      <w:spacing w:before="200" w:after="200" w:line="276" w:lineRule="auto"/>
      <w:ind w:left="720"/>
      <w:contextualSpacing/>
    </w:pPr>
    <w:rPr>
      <w:sz w:val="20"/>
      <w:lang w:val="en-NZ"/>
    </w:rPr>
  </w:style>
  <w:style w:type="table" w:styleId="MediumShading1-Accent2">
    <w:name w:val="Medium Shading 1 Accent 2"/>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167E10"/>
    <w:rPr>
      <w:b/>
      <w:bCs/>
      <w:color w:val="C00000"/>
    </w:rPr>
  </w:style>
  <w:style w:type="table" w:styleId="TableGrid">
    <w:name w:val="Table Grid"/>
    <w:basedOn w:val="TableNormal"/>
    <w:uiPriority w:val="59"/>
    <w:rsid w:val="00167E10"/>
    <w:rPr>
      <w:rFonts w:ascii="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167E10"/>
    <w:rPr>
      <w:sz w:val="18"/>
      <w:szCs w:val="18"/>
    </w:rPr>
  </w:style>
  <w:style w:type="paragraph" w:customStyle="1" w:styleId="TableTextBullet">
    <w:name w:val="Table Text Bullet"/>
    <w:basedOn w:val="TableText"/>
    <w:autoRedefine/>
    <w:qFormat/>
    <w:rsid w:val="00167E10"/>
    <w:pPr>
      <w:numPr>
        <w:numId w:val="10"/>
      </w:numPr>
    </w:pPr>
    <w:rPr>
      <w:bCs/>
      <w:color w:val="000000" w:themeColor="text1"/>
      <w:sz w:val="20"/>
      <w:szCs w:val="20"/>
    </w:rPr>
  </w:style>
  <w:style w:type="paragraph" w:styleId="BodyText2">
    <w:name w:val="Body Text 2"/>
    <w:basedOn w:val="Normal"/>
    <w:link w:val="BodyText2Char"/>
    <w:rsid w:val="000653AD"/>
    <w:pPr>
      <w:jc w:val="both"/>
    </w:pPr>
  </w:style>
  <w:style w:type="character" w:customStyle="1" w:styleId="BodyText2Char">
    <w:name w:val="Body Text 2 Char"/>
    <w:basedOn w:val="DefaultParagraphFont"/>
    <w:link w:val="BodyText2"/>
    <w:rsid w:val="000653AD"/>
    <w:rPr>
      <w:rFonts w:ascii="Calibri" w:eastAsia="Times New Roman" w:hAnsi="Calibri" w:cs="Times New Roman"/>
      <w:sz w:val="22"/>
      <w:szCs w:val="20"/>
      <w:lang w:val="en-GB" w:eastAsia="en-US"/>
    </w:rPr>
  </w:style>
  <w:style w:type="character" w:styleId="BookTitle">
    <w:name w:val="Book Title"/>
    <w:basedOn w:val="DefaultParagraphFont"/>
    <w:uiPriority w:val="33"/>
    <w:qFormat/>
    <w:rsid w:val="000653AD"/>
    <w:rPr>
      <w:b/>
      <w:bCs/>
      <w:smallCaps/>
      <w:spacing w:val="5"/>
    </w:rPr>
  </w:style>
  <w:style w:type="table" w:styleId="ColorfulGrid-Accent2">
    <w:name w:val="Colorful Grid Accent 2"/>
    <w:basedOn w:val="TableNormal"/>
    <w:uiPriority w:val="73"/>
    <w:rsid w:val="00167E1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2">
    <w:name w:val="Colorful Shading Accent 2"/>
    <w:basedOn w:val="TableNormal"/>
    <w:uiPriority w:val="71"/>
    <w:rsid w:val="00167E1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167E10"/>
    <w:pPr>
      <w:autoSpaceDE w:val="0"/>
      <w:autoSpaceDN w:val="0"/>
      <w:adjustRightInd w:val="0"/>
    </w:pPr>
    <w:rPr>
      <w:rFonts w:ascii="Swis721 BT" w:eastAsiaTheme="majorEastAsia" w:hAnsi="Swis721 BT" w:cs="Swis721 BT"/>
      <w:color w:val="000000"/>
      <w:lang w:val="en-NZ" w:eastAsia="en-US"/>
    </w:rPr>
  </w:style>
  <w:style w:type="paragraph" w:styleId="DocumentMap">
    <w:name w:val="Document Map"/>
    <w:basedOn w:val="Normal"/>
    <w:link w:val="DocumentMapChar"/>
    <w:uiPriority w:val="99"/>
    <w:semiHidden/>
    <w:unhideWhenUsed/>
    <w:rsid w:val="00167E10"/>
    <w:rPr>
      <w:rFonts w:ascii="Lucida Grande" w:hAnsi="Lucida Grande" w:cs="Lucida Grande"/>
    </w:rPr>
  </w:style>
  <w:style w:type="character" w:customStyle="1" w:styleId="DocumentMapChar">
    <w:name w:val="Document Map Char"/>
    <w:basedOn w:val="DefaultParagraphFont"/>
    <w:link w:val="DocumentMap"/>
    <w:uiPriority w:val="99"/>
    <w:semiHidden/>
    <w:rsid w:val="00167E10"/>
    <w:rPr>
      <w:rFonts w:ascii="Lucida Grande" w:hAnsi="Lucida Grande" w:cs="Lucida Grande"/>
      <w:lang w:val="en-GB" w:eastAsia="en-US"/>
    </w:rPr>
  </w:style>
  <w:style w:type="character" w:styleId="Emphasis">
    <w:name w:val="Emphasis"/>
    <w:basedOn w:val="DefaultParagraphFont"/>
    <w:uiPriority w:val="20"/>
    <w:qFormat/>
    <w:rsid w:val="00167E10"/>
    <w:rPr>
      <w:i/>
      <w:iCs/>
    </w:rPr>
  </w:style>
  <w:style w:type="character" w:styleId="FollowedHyperlink">
    <w:name w:val="FollowedHyperlink"/>
    <w:basedOn w:val="DefaultParagraphFont"/>
    <w:uiPriority w:val="99"/>
    <w:semiHidden/>
    <w:unhideWhenUsed/>
    <w:rsid w:val="00167E10"/>
    <w:rPr>
      <w:color w:val="800080" w:themeColor="followedHyperlink"/>
      <w:u w:val="single"/>
    </w:rPr>
  </w:style>
  <w:style w:type="paragraph" w:styleId="Footer">
    <w:name w:val="footer"/>
    <w:basedOn w:val="Normal"/>
    <w:link w:val="FooterChar"/>
    <w:uiPriority w:val="99"/>
    <w:unhideWhenUsed/>
    <w:rsid w:val="00167E10"/>
    <w:pPr>
      <w:tabs>
        <w:tab w:val="center" w:pos="4320"/>
        <w:tab w:val="right" w:pos="8640"/>
      </w:tabs>
    </w:pPr>
    <w:rPr>
      <w:b/>
      <w:color w:val="548DD4" w:themeColor="text2" w:themeTint="99"/>
      <w:sz w:val="18"/>
      <w:szCs w:val="18"/>
      <w:lang w:eastAsia="en-GB"/>
    </w:rPr>
  </w:style>
  <w:style w:type="character" w:customStyle="1" w:styleId="FooterChar">
    <w:name w:val="Footer Char"/>
    <w:basedOn w:val="DefaultParagraphFont"/>
    <w:link w:val="Footer"/>
    <w:uiPriority w:val="99"/>
    <w:rsid w:val="00167E10"/>
    <w:rPr>
      <w:rFonts w:ascii="Calibri" w:hAnsi="Calibri" w:cs="Times New Roman"/>
      <w:b/>
      <w:color w:val="548DD4" w:themeColor="text2" w:themeTint="99"/>
      <w:sz w:val="18"/>
      <w:szCs w:val="18"/>
      <w:lang w:val="en-GB" w:eastAsia="en-GB"/>
    </w:rPr>
  </w:style>
  <w:style w:type="character" w:styleId="FootnoteReference">
    <w:name w:val="footnote reference"/>
    <w:basedOn w:val="DefaultParagraphFont"/>
    <w:uiPriority w:val="99"/>
    <w:unhideWhenUsed/>
    <w:rsid w:val="00167E10"/>
    <w:rPr>
      <w:position w:val="2"/>
      <w:sz w:val="18"/>
      <w:szCs w:val="18"/>
      <w:vertAlign w:val="superscript"/>
    </w:rPr>
  </w:style>
  <w:style w:type="paragraph" w:styleId="FootnoteText">
    <w:name w:val="footnote text"/>
    <w:basedOn w:val="Normal"/>
    <w:link w:val="FootnoteTextChar"/>
    <w:uiPriority w:val="99"/>
    <w:unhideWhenUsed/>
    <w:rsid w:val="00167E10"/>
    <w:rPr>
      <w:sz w:val="18"/>
      <w:szCs w:val="18"/>
    </w:rPr>
  </w:style>
  <w:style w:type="character" w:customStyle="1" w:styleId="FootnoteTextChar">
    <w:name w:val="Footnote Text Char"/>
    <w:basedOn w:val="DefaultParagraphFont"/>
    <w:link w:val="FootnoteText"/>
    <w:uiPriority w:val="99"/>
    <w:rsid w:val="00167E10"/>
    <w:rPr>
      <w:rFonts w:ascii="Calibri" w:hAnsi="Calibri" w:cs="Times New Roman"/>
      <w:sz w:val="18"/>
      <w:szCs w:val="18"/>
      <w:lang w:eastAsia="en-US"/>
    </w:rPr>
  </w:style>
  <w:style w:type="character" w:customStyle="1" w:styleId="Heading7Char">
    <w:name w:val="Heading 7 Char"/>
    <w:basedOn w:val="DefaultParagraphFont"/>
    <w:link w:val="Heading7"/>
    <w:uiPriority w:val="9"/>
    <w:semiHidden/>
    <w:rsid w:val="00167E10"/>
    <w:rPr>
      <w:rFonts w:asciiTheme="majorHAnsi" w:eastAsiaTheme="majorEastAsia" w:hAnsiTheme="majorHAnsi" w:cstheme="majorBidi"/>
      <w:i/>
      <w:iCs/>
      <w:color w:val="404040" w:themeColor="text1" w:themeTint="BF"/>
      <w:kern w:val="0"/>
      <w:lang w:eastAsia="en-US"/>
      <w14:ligatures w14:val="none"/>
    </w:rPr>
  </w:style>
  <w:style w:type="character" w:customStyle="1" w:styleId="Heading8Char">
    <w:name w:val="Heading 8 Char"/>
    <w:basedOn w:val="DefaultParagraphFont"/>
    <w:link w:val="Heading8"/>
    <w:uiPriority w:val="9"/>
    <w:semiHidden/>
    <w:rsid w:val="00167E10"/>
    <w:rPr>
      <w:rFonts w:asciiTheme="majorHAnsi" w:eastAsiaTheme="majorEastAsia" w:hAnsiTheme="majorHAnsi" w:cstheme="majorBidi"/>
      <w:color w:val="404040" w:themeColor="text1" w:themeTint="BF"/>
      <w:kern w:val="0"/>
      <w:sz w:val="20"/>
      <w:lang w:eastAsia="en-US"/>
      <w14:ligatures w14:val="none"/>
    </w:rPr>
  </w:style>
  <w:style w:type="character" w:customStyle="1" w:styleId="Heading9Char">
    <w:name w:val="Heading 9 Char"/>
    <w:basedOn w:val="DefaultParagraphFont"/>
    <w:link w:val="Heading9"/>
    <w:uiPriority w:val="9"/>
    <w:semiHidden/>
    <w:rsid w:val="00167E10"/>
    <w:rPr>
      <w:rFonts w:asciiTheme="majorHAnsi" w:eastAsiaTheme="majorEastAsia" w:hAnsiTheme="majorHAnsi" w:cstheme="majorBidi"/>
      <w:i/>
      <w:iCs/>
      <w:color w:val="404040" w:themeColor="text1" w:themeTint="BF"/>
      <w:kern w:val="0"/>
      <w:sz w:val="20"/>
      <w:lang w:eastAsia="en-US"/>
      <w14:ligatures w14:val="none"/>
    </w:rPr>
  </w:style>
  <w:style w:type="character" w:customStyle="1" w:styleId="hps">
    <w:name w:val="hps"/>
    <w:basedOn w:val="DefaultParagraphFont"/>
    <w:rsid w:val="000653AD"/>
  </w:style>
  <w:style w:type="character" w:styleId="Hyperlink">
    <w:name w:val="Hyperlink"/>
    <w:basedOn w:val="DefaultParagraphFont"/>
    <w:uiPriority w:val="99"/>
    <w:unhideWhenUsed/>
    <w:rsid w:val="00167E10"/>
    <w:rPr>
      <w:color w:val="0000FF" w:themeColor="hyperlink"/>
      <w:u w:val="single"/>
    </w:rPr>
  </w:style>
  <w:style w:type="paragraph" w:styleId="IntenseQuote">
    <w:name w:val="Intense Quote"/>
    <w:basedOn w:val="Normal"/>
    <w:next w:val="Normal"/>
    <w:link w:val="IntenseQuoteChar"/>
    <w:uiPriority w:val="30"/>
    <w:qFormat/>
    <w:rsid w:val="00167E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7E10"/>
    <w:rPr>
      <w:rFonts w:ascii="Calibri" w:hAnsi="Calibri" w:cs="Times New Roman"/>
      <w:b/>
      <w:bCs/>
      <w:i/>
      <w:iCs/>
      <w:color w:val="4F81BD" w:themeColor="accent1"/>
      <w:sz w:val="22"/>
      <w:szCs w:val="20"/>
      <w:lang w:val="en-GB" w:eastAsia="en-US"/>
    </w:rPr>
  </w:style>
  <w:style w:type="table" w:styleId="LightGrid-Accent2">
    <w:name w:val="Light Grid Accent 2"/>
    <w:basedOn w:val="TableNormal"/>
    <w:uiPriority w:val="62"/>
    <w:rsid w:val="00167E10"/>
    <w:rPr>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167E10"/>
    <w:rPr>
      <w:rFonts w:eastAsiaTheme="minorHAns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167E1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167E10"/>
    <w:rPr>
      <w:rFonts w:eastAsiaTheme="minorHAns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2-Accent6">
    <w:name w:val="Medium Grid 2 Accent 6"/>
    <w:basedOn w:val="TableNormal"/>
    <w:uiPriority w:val="68"/>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167E10"/>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1-Accent2">
    <w:name w:val="Medium List 1 Accent 2"/>
    <w:basedOn w:val="TableNormal"/>
    <w:uiPriority w:val="65"/>
    <w:rsid w:val="00167E10"/>
    <w:rPr>
      <w:rFonts w:eastAsiaTheme="minorHAns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1">
    <w:name w:val="Medium List 2 Accent 1"/>
    <w:basedOn w:val="TableNormal"/>
    <w:uiPriority w:val="66"/>
    <w:rsid w:val="00167E10"/>
    <w:rPr>
      <w:rFonts w:asciiTheme="majorHAnsi" w:eastAsiaTheme="majorEastAsia" w:hAnsiTheme="majorHAnsi" w:cstheme="majorBidi"/>
      <w:color w:val="000000" w:themeColor="text1"/>
      <w:sz w:val="22"/>
      <w:szCs w:val="22"/>
      <w:lang w:val="bs-Latn-B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67E1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167E10"/>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67E10"/>
    <w:rPr>
      <w:rFonts w:eastAsiaTheme="minorHAns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MMEmpty">
    <w:name w:val="MM Empty"/>
    <w:basedOn w:val="Normal"/>
    <w:link w:val="MMEmptyChar"/>
    <w:rsid w:val="00167E10"/>
  </w:style>
  <w:style w:type="character" w:customStyle="1" w:styleId="MMEmptyChar">
    <w:name w:val="MM Empty Char"/>
    <w:basedOn w:val="DefaultParagraphFont"/>
    <w:link w:val="MMEmpty"/>
    <w:rsid w:val="00167E10"/>
    <w:rPr>
      <w:rFonts w:ascii="Calibri" w:hAnsi="Calibri" w:cs="Times New Roman"/>
      <w:sz w:val="22"/>
      <w:szCs w:val="20"/>
      <w:lang w:val="en-GB" w:eastAsia="en-US"/>
    </w:rPr>
  </w:style>
  <w:style w:type="paragraph" w:customStyle="1" w:styleId="MMEndDate">
    <w:name w:val="MM End Date"/>
    <w:basedOn w:val="Normal"/>
    <w:link w:val="MMEndDateChar"/>
    <w:rsid w:val="00167E10"/>
  </w:style>
  <w:style w:type="character" w:customStyle="1" w:styleId="MMEndDateChar">
    <w:name w:val="MM End Date Char"/>
    <w:basedOn w:val="DefaultParagraphFont"/>
    <w:link w:val="MMEndDate"/>
    <w:rsid w:val="00167E10"/>
    <w:rPr>
      <w:rFonts w:ascii="Calibri" w:hAnsi="Calibri" w:cs="Times New Roman"/>
      <w:sz w:val="22"/>
      <w:szCs w:val="20"/>
      <w:lang w:val="en-GB" w:eastAsia="en-US"/>
    </w:rPr>
  </w:style>
  <w:style w:type="paragraph" w:customStyle="1" w:styleId="MMPercentComplete">
    <w:name w:val="MM Percent Complete"/>
    <w:basedOn w:val="Normal"/>
    <w:link w:val="MMPercentCompleteChar"/>
    <w:rsid w:val="00167E10"/>
  </w:style>
  <w:style w:type="character" w:customStyle="1" w:styleId="MMPercentCompleteChar">
    <w:name w:val="MM Percent Complete Char"/>
    <w:basedOn w:val="DefaultParagraphFont"/>
    <w:link w:val="MMPercentComplete"/>
    <w:rsid w:val="00167E10"/>
    <w:rPr>
      <w:rFonts w:ascii="Calibri" w:hAnsi="Calibri" w:cs="Times New Roman"/>
      <w:sz w:val="22"/>
      <w:szCs w:val="20"/>
      <w:lang w:val="en-GB" w:eastAsia="en-US"/>
    </w:rPr>
  </w:style>
  <w:style w:type="paragraph" w:customStyle="1" w:styleId="MMPriority">
    <w:name w:val="MM Priority"/>
    <w:basedOn w:val="Normal"/>
    <w:link w:val="MMPriorityChar"/>
    <w:rsid w:val="00167E10"/>
  </w:style>
  <w:style w:type="character" w:customStyle="1" w:styleId="MMPriorityChar">
    <w:name w:val="MM Priority Char"/>
    <w:basedOn w:val="DefaultParagraphFont"/>
    <w:link w:val="MMPriority"/>
    <w:rsid w:val="00167E10"/>
    <w:rPr>
      <w:rFonts w:ascii="Calibri" w:hAnsi="Calibri" w:cs="Times New Roman"/>
      <w:sz w:val="22"/>
      <w:szCs w:val="20"/>
      <w:lang w:val="en-GB" w:eastAsia="en-US"/>
    </w:rPr>
  </w:style>
  <w:style w:type="paragraph" w:customStyle="1" w:styleId="MMResource">
    <w:name w:val="MM Resource"/>
    <w:basedOn w:val="Normal"/>
    <w:link w:val="MMResourceChar"/>
    <w:rsid w:val="00167E10"/>
  </w:style>
  <w:style w:type="character" w:customStyle="1" w:styleId="MMResourceChar">
    <w:name w:val="MM Resource Char"/>
    <w:basedOn w:val="DefaultParagraphFont"/>
    <w:link w:val="MMResource"/>
    <w:rsid w:val="00167E10"/>
    <w:rPr>
      <w:rFonts w:ascii="Calibri" w:hAnsi="Calibri" w:cs="Times New Roman"/>
      <w:sz w:val="22"/>
      <w:szCs w:val="20"/>
      <w:lang w:val="en-GB" w:eastAsia="en-US"/>
    </w:rPr>
  </w:style>
  <w:style w:type="paragraph" w:customStyle="1" w:styleId="MMStartDate">
    <w:name w:val="MM Start Date"/>
    <w:basedOn w:val="Normal"/>
    <w:link w:val="MMStartDateChar"/>
    <w:rsid w:val="00167E10"/>
  </w:style>
  <w:style w:type="character" w:customStyle="1" w:styleId="MMStartDateChar">
    <w:name w:val="MM Start Date Char"/>
    <w:basedOn w:val="DefaultParagraphFont"/>
    <w:link w:val="MMStartDate"/>
    <w:rsid w:val="00167E10"/>
    <w:rPr>
      <w:rFonts w:ascii="Calibri" w:hAnsi="Calibri" w:cs="Times New Roman"/>
      <w:sz w:val="22"/>
      <w:szCs w:val="20"/>
      <w:lang w:val="en-GB" w:eastAsia="en-US"/>
    </w:rPr>
  </w:style>
  <w:style w:type="paragraph" w:customStyle="1" w:styleId="MMNotes">
    <w:name w:val="MMNotes"/>
    <w:basedOn w:val="Normal"/>
    <w:qFormat/>
    <w:rsid w:val="00167E10"/>
  </w:style>
  <w:style w:type="paragraph" w:styleId="Title">
    <w:name w:val="Title"/>
    <w:basedOn w:val="Normal"/>
    <w:next w:val="Normal"/>
    <w:link w:val="TitleChar"/>
    <w:uiPriority w:val="10"/>
    <w:qFormat/>
    <w:rsid w:val="00225EC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EC4"/>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MMTitle">
    <w:name w:val="MMTitle"/>
    <w:basedOn w:val="Title"/>
    <w:link w:val="MMTitleChar"/>
    <w:rsid w:val="00167E10"/>
  </w:style>
  <w:style w:type="character" w:customStyle="1" w:styleId="MMTitleChar">
    <w:name w:val="MM Title Char"/>
    <w:basedOn w:val="TitleChar"/>
    <w:link w:val="MMTitle"/>
    <w:rsid w:val="00167E10"/>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MMTopic1">
    <w:name w:val="MMTopic1"/>
    <w:basedOn w:val="Heading1"/>
    <w:link w:val="MMTopic1Char"/>
    <w:rsid w:val="00167E10"/>
    <w:pPr>
      <w:numPr>
        <w:numId w:val="8"/>
      </w:numPr>
    </w:pPr>
    <w:rPr>
      <w14:shadow w14:blurRad="50800" w14:dist="38100" w14:dir="2700000" w14:sx="100000" w14:sy="100000" w14:kx="0" w14:ky="0" w14:algn="tl">
        <w14:srgbClr w14:val="000000">
          <w14:alpha w14:val="60000"/>
        </w14:srgbClr>
      </w14:shadow>
    </w:rPr>
  </w:style>
  <w:style w:type="character" w:customStyle="1" w:styleId="MMTopic1Char">
    <w:name w:val="MM Topic 1 Char"/>
    <w:basedOn w:val="Heading1Char"/>
    <w:link w:val="MMTopic1"/>
    <w:rsid w:val="00167E10"/>
    <w:rPr>
      <w:rFonts w:ascii="Calibri" w:eastAsia="Arial Unicode MS" w:hAnsi="Calibri" w:cstheme="majorHAnsi"/>
      <w:kern w:val="36"/>
      <w:sz w:val="28"/>
      <w:szCs w:val="28"/>
      <w:lang w:eastAsia="en-US"/>
      <w14:shadow w14:blurRad="50800" w14:dist="38100" w14:dir="2700000" w14:sx="100000" w14:sy="100000" w14:kx="0" w14:ky="0" w14:algn="tl">
        <w14:srgbClr w14:val="000000">
          <w14:alpha w14:val="60000"/>
        </w14:srgbClr>
      </w14:shadow>
      <w14:ligatures w14:val="none"/>
    </w:rPr>
  </w:style>
  <w:style w:type="paragraph" w:customStyle="1" w:styleId="MMTopic2">
    <w:name w:val="MMTopic2"/>
    <w:basedOn w:val="Heading2"/>
    <w:link w:val="MMTopic2Char"/>
    <w:rsid w:val="00167E10"/>
    <w:pPr>
      <w:keepNext w:val="0"/>
      <w:widowControl w:val="0"/>
      <w:numPr>
        <w:numId w:val="8"/>
      </w:numPr>
    </w:pPr>
  </w:style>
  <w:style w:type="character" w:customStyle="1" w:styleId="MMTopic2Char">
    <w:name w:val="MM Topic 2 Char"/>
    <w:basedOn w:val="Heading2Char"/>
    <w:link w:val="MMTopic2"/>
    <w:rsid w:val="00167E10"/>
    <w:rPr>
      <w:rFonts w:asciiTheme="majorHAnsi" w:eastAsiaTheme="minorEastAsia" w:hAnsiTheme="majorHAnsi" w:cstheme="majorHAnsi"/>
      <w:color w:val="17365D" w:themeColor="text2" w:themeShade="BF"/>
      <w:kern w:val="0"/>
      <w:lang w:eastAsia="en-US"/>
      <w14:ligatures w14:val="none"/>
    </w:rPr>
  </w:style>
  <w:style w:type="paragraph" w:customStyle="1" w:styleId="MMTopic3">
    <w:name w:val="MMTopic3"/>
    <w:basedOn w:val="Heading3"/>
    <w:link w:val="MMTopic3Char"/>
    <w:rsid w:val="00167E10"/>
    <w:pPr>
      <w:numPr>
        <w:numId w:val="8"/>
      </w:numPr>
      <w:tabs>
        <w:tab w:val="left" w:pos="540"/>
      </w:tabs>
      <w:spacing w:before="120" w:after="120"/>
    </w:pPr>
    <w:rPr>
      <w:i w:val="0"/>
    </w:rPr>
  </w:style>
  <w:style w:type="character" w:customStyle="1" w:styleId="MMTopic3Char">
    <w:name w:val="MM Topic 3 Char"/>
    <w:basedOn w:val="Heading3Char"/>
    <w:link w:val="MMTopic3"/>
    <w:rsid w:val="00167E10"/>
    <w:rPr>
      <w:rFonts w:asciiTheme="majorHAnsi" w:eastAsiaTheme="minorEastAsia" w:hAnsiTheme="majorHAnsi" w:cstheme="majorHAnsi"/>
      <w:i w:val="0"/>
      <w:color w:val="17365D" w:themeColor="text2" w:themeShade="BF"/>
      <w:kern w:val="0"/>
      <w:lang w:eastAsia="en-US"/>
      <w14:ligatures w14:val="none"/>
    </w:rPr>
  </w:style>
  <w:style w:type="paragraph" w:customStyle="1" w:styleId="MMTopic4">
    <w:name w:val="MMTopic4"/>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5">
    <w:name w:val="MMTopic5"/>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6">
    <w:name w:val="MMTopic6"/>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7">
    <w:name w:val="MMTopic7"/>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8">
    <w:name w:val="MMTopic8"/>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9">
    <w:name w:val="MMTopic9"/>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styleId="NoSpacing">
    <w:name w:val="No Spacing"/>
    <w:link w:val="NoSpacingChar"/>
    <w:qFormat/>
    <w:rsid w:val="00167E10"/>
    <w:rPr>
      <w:rFonts w:ascii="Calibri" w:hAnsi="Calibri" w:cs="Times New Roman"/>
      <w:sz w:val="22"/>
      <w:szCs w:val="20"/>
      <w:lang w:val="en-GB" w:eastAsia="en-US"/>
    </w:rPr>
  </w:style>
  <w:style w:type="character" w:customStyle="1" w:styleId="NoSpacingChar">
    <w:name w:val="No Spacing Char"/>
    <w:basedOn w:val="DefaultParagraphFont"/>
    <w:link w:val="NoSpacing"/>
    <w:rsid w:val="00167E10"/>
    <w:rPr>
      <w:rFonts w:ascii="Calibri" w:hAnsi="Calibri" w:cs="Times New Roman"/>
      <w:sz w:val="22"/>
      <w:szCs w:val="20"/>
      <w:lang w:val="en-GB" w:eastAsia="en-US"/>
    </w:rPr>
  </w:style>
  <w:style w:type="paragraph" w:customStyle="1" w:styleId="Non-headingheading">
    <w:name w:val="Non-heading heading"/>
    <w:basedOn w:val="Normal"/>
    <w:rsid w:val="00167E10"/>
    <w:pPr>
      <w:pBdr>
        <w:bottom w:val="single" w:sz="4" w:space="1" w:color="auto"/>
      </w:pBdr>
      <w:spacing w:before="180" w:after="120"/>
    </w:pPr>
    <w:rPr>
      <w:b/>
      <w:bCs/>
    </w:rPr>
  </w:style>
  <w:style w:type="character" w:styleId="PageNumber">
    <w:name w:val="page number"/>
    <w:basedOn w:val="DefaultParagraphFont"/>
    <w:uiPriority w:val="99"/>
    <w:unhideWhenUsed/>
    <w:rsid w:val="00167E10"/>
  </w:style>
  <w:style w:type="paragraph" w:customStyle="1" w:styleId="Styleheading3Bold">
    <w:name w:val="Style heading 3 + Bold"/>
    <w:basedOn w:val="Normal"/>
    <w:rsid w:val="000653AD"/>
    <w:pPr>
      <w:spacing w:before="120" w:after="120"/>
    </w:pPr>
    <w:rPr>
      <w:rFonts w:ascii="Times New Roman" w:hAnsi="Times New Roman"/>
      <w:b/>
      <w:bCs/>
      <w:lang w:eastAsia="ro-RO"/>
    </w:rPr>
  </w:style>
  <w:style w:type="paragraph" w:styleId="Subtitle">
    <w:name w:val="Subtitle"/>
    <w:basedOn w:val="Normal"/>
    <w:link w:val="SubtitleChar"/>
    <w:qFormat/>
    <w:rsid w:val="00167E10"/>
    <w:pPr>
      <w:jc w:val="center"/>
    </w:pPr>
    <w:rPr>
      <w:color w:val="0033CC"/>
      <w:sz w:val="44"/>
      <w:szCs w:val="44"/>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rsid w:val="00167E10"/>
    <w:rPr>
      <w:rFonts w:ascii="Calibri" w:hAnsi="Calibri" w:cs="Times New Roman"/>
      <w:color w:val="0033CC"/>
      <w:sz w:val="44"/>
      <w:szCs w:val="44"/>
      <w:lang w:val="en-GB" w:eastAsia="en-US"/>
      <w14:shadow w14:blurRad="50800" w14:dist="38100" w14:dir="2700000" w14:sx="100000" w14:sy="100000" w14:kx="0" w14:ky="0" w14:algn="tl">
        <w14:srgbClr w14:val="000000">
          <w14:alpha w14:val="60000"/>
        </w14:srgbClr>
      </w14:shadow>
    </w:rPr>
  </w:style>
  <w:style w:type="table" w:styleId="TableColumns2">
    <w:name w:val="Table Columns 2"/>
    <w:basedOn w:val="TableNormal"/>
    <w:rsid w:val="00167E10"/>
    <w:pPr>
      <w:spacing w:before="60" w:after="60" w:line="200" w:lineRule="atLeast"/>
    </w:pPr>
    <w:rPr>
      <w:rFonts w:ascii="Times New Roman" w:hAnsi="Times New Roman" w:cs="Times New Roman"/>
      <w:b/>
      <w:bCs/>
      <w:sz w:val="20"/>
      <w:szCs w:val="20"/>
      <w:lang w:val="en-GB" w:eastAsia="en-U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Grid1">
    <w:name w:val="Table Grid1"/>
    <w:basedOn w:val="TableNormal"/>
    <w:next w:val="TableGrid"/>
    <w:rsid w:val="00167E10"/>
    <w:rPr>
      <w:rFonts w:eastAsiaTheme="minorHAnsi"/>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E10"/>
    <w:rPr>
      <w:rFonts w:eastAsia="Calibri"/>
      <w:sz w:val="22"/>
      <w:szCs w:val="22"/>
      <w:lang w:val="bs-Latn-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67E10"/>
    <w:pPr>
      <w:spacing w:before="120"/>
    </w:pPr>
    <w:rPr>
      <w:b/>
      <w:color w:val="548DD4"/>
    </w:rPr>
  </w:style>
  <w:style w:type="paragraph" w:styleId="TOC2">
    <w:name w:val="toc 2"/>
    <w:basedOn w:val="Normal"/>
    <w:next w:val="Normal"/>
    <w:autoRedefine/>
    <w:uiPriority w:val="39"/>
    <w:unhideWhenUsed/>
    <w:rsid w:val="00167E10"/>
    <w:rPr>
      <w:rFonts w:asciiTheme="minorHAnsi" w:hAnsiTheme="minorHAnsi"/>
      <w:szCs w:val="22"/>
    </w:rPr>
  </w:style>
  <w:style w:type="paragraph" w:styleId="TOC3">
    <w:name w:val="toc 3"/>
    <w:basedOn w:val="Normal"/>
    <w:next w:val="Normal"/>
    <w:autoRedefine/>
    <w:uiPriority w:val="39"/>
    <w:unhideWhenUsed/>
    <w:rsid w:val="00167E10"/>
    <w:pPr>
      <w:ind w:left="220"/>
    </w:pPr>
    <w:rPr>
      <w:rFonts w:asciiTheme="minorHAnsi" w:hAnsiTheme="minorHAnsi"/>
      <w:i/>
      <w:szCs w:val="22"/>
    </w:rPr>
  </w:style>
  <w:style w:type="paragraph" w:styleId="TOC4">
    <w:name w:val="toc 4"/>
    <w:basedOn w:val="Normal"/>
    <w:next w:val="Normal"/>
    <w:autoRedefine/>
    <w:uiPriority w:val="39"/>
    <w:unhideWhenUsed/>
    <w:rsid w:val="00167E10"/>
    <w:pPr>
      <w:pBdr>
        <w:between w:val="double" w:sz="6" w:space="0" w:color="auto"/>
      </w:pBdr>
      <w:ind w:left="440"/>
    </w:pPr>
    <w:rPr>
      <w:rFonts w:asciiTheme="minorHAnsi" w:hAnsiTheme="minorHAnsi"/>
      <w:sz w:val="20"/>
    </w:rPr>
  </w:style>
  <w:style w:type="paragraph" w:styleId="TOC5">
    <w:name w:val="toc 5"/>
    <w:basedOn w:val="Normal"/>
    <w:next w:val="Normal"/>
    <w:autoRedefine/>
    <w:uiPriority w:val="39"/>
    <w:unhideWhenUsed/>
    <w:rsid w:val="00167E10"/>
    <w:pPr>
      <w:pBdr>
        <w:between w:val="double" w:sz="6" w:space="0" w:color="auto"/>
      </w:pBdr>
      <w:ind w:left="660"/>
    </w:pPr>
    <w:rPr>
      <w:rFonts w:asciiTheme="minorHAnsi" w:hAnsiTheme="minorHAnsi"/>
      <w:sz w:val="20"/>
    </w:rPr>
  </w:style>
  <w:style w:type="paragraph" w:styleId="TOC6">
    <w:name w:val="toc 6"/>
    <w:basedOn w:val="Normal"/>
    <w:next w:val="Normal"/>
    <w:autoRedefine/>
    <w:uiPriority w:val="39"/>
    <w:unhideWhenUsed/>
    <w:rsid w:val="00167E10"/>
    <w:pPr>
      <w:pBdr>
        <w:between w:val="double" w:sz="6" w:space="0" w:color="auto"/>
      </w:pBdr>
      <w:ind w:left="880"/>
    </w:pPr>
    <w:rPr>
      <w:rFonts w:asciiTheme="minorHAnsi" w:hAnsiTheme="minorHAnsi"/>
      <w:sz w:val="20"/>
    </w:rPr>
  </w:style>
  <w:style w:type="paragraph" w:styleId="TOC7">
    <w:name w:val="toc 7"/>
    <w:basedOn w:val="Normal"/>
    <w:next w:val="Normal"/>
    <w:autoRedefine/>
    <w:uiPriority w:val="39"/>
    <w:unhideWhenUsed/>
    <w:rsid w:val="00167E10"/>
    <w:pPr>
      <w:pBdr>
        <w:between w:val="double" w:sz="6" w:space="0" w:color="auto"/>
      </w:pBdr>
      <w:ind w:left="1100"/>
    </w:pPr>
    <w:rPr>
      <w:rFonts w:asciiTheme="minorHAnsi" w:hAnsiTheme="minorHAnsi"/>
      <w:sz w:val="20"/>
    </w:rPr>
  </w:style>
  <w:style w:type="paragraph" w:styleId="TOC8">
    <w:name w:val="toc 8"/>
    <w:basedOn w:val="Normal"/>
    <w:next w:val="Normal"/>
    <w:autoRedefine/>
    <w:uiPriority w:val="39"/>
    <w:unhideWhenUsed/>
    <w:rsid w:val="00167E10"/>
    <w:pPr>
      <w:pBdr>
        <w:between w:val="double" w:sz="6" w:space="0" w:color="auto"/>
      </w:pBdr>
      <w:ind w:left="1320"/>
    </w:pPr>
    <w:rPr>
      <w:rFonts w:asciiTheme="minorHAnsi" w:hAnsiTheme="minorHAnsi"/>
      <w:sz w:val="20"/>
    </w:rPr>
  </w:style>
  <w:style w:type="paragraph" w:styleId="TOC9">
    <w:name w:val="toc 9"/>
    <w:basedOn w:val="Normal"/>
    <w:next w:val="Normal"/>
    <w:autoRedefine/>
    <w:uiPriority w:val="39"/>
    <w:unhideWhenUsed/>
    <w:rsid w:val="00167E10"/>
    <w:pPr>
      <w:pBdr>
        <w:between w:val="double" w:sz="6" w:space="0" w:color="auto"/>
      </w:pBdr>
      <w:ind w:left="1540"/>
    </w:pPr>
    <w:rPr>
      <w:rFonts w:asciiTheme="minorHAnsi" w:hAnsiTheme="minorHAnsi"/>
      <w:sz w:val="20"/>
    </w:rPr>
  </w:style>
  <w:style w:type="paragraph" w:styleId="TOCHeading">
    <w:name w:val="TOC Heading"/>
    <w:basedOn w:val="Heading1"/>
    <w:next w:val="Normal"/>
    <w:uiPriority w:val="39"/>
    <w:unhideWhenUsed/>
    <w:qFormat/>
    <w:rsid w:val="00167E10"/>
    <w:pPr>
      <w:numPr>
        <w:numId w:val="0"/>
      </w:numPr>
      <w:outlineLvl w:val="9"/>
    </w:pPr>
    <w:rPr>
      <w14:shadow w14:blurRad="50800" w14:dist="38100" w14:dir="2700000" w14:sx="100000" w14:sy="100000" w14:kx="0" w14:ky="0" w14:algn="tl">
        <w14:srgbClr w14:val="000000">
          <w14:alpha w14:val="60000"/>
        </w14:srgbClr>
      </w14:shadow>
    </w:rPr>
  </w:style>
  <w:style w:type="paragraph" w:customStyle="1" w:styleId="UnmarkedHeading2">
    <w:name w:val="Unmarked Heading 2"/>
    <w:basedOn w:val="Normal"/>
    <w:qFormat/>
    <w:rsid w:val="00167E10"/>
    <w:rPr>
      <w:b/>
    </w:rPr>
  </w:style>
  <w:style w:type="character" w:customStyle="1" w:styleId="x-ref">
    <w:name w:val="x-ref"/>
    <w:basedOn w:val="DefaultParagraphFont"/>
    <w:uiPriority w:val="1"/>
    <w:qFormat/>
    <w:rsid w:val="00167E10"/>
    <w:rPr>
      <w:i/>
      <w:color w:val="948A54" w:themeColor="background2" w:themeShade="80"/>
    </w:rPr>
  </w:style>
  <w:style w:type="paragraph" w:customStyle="1" w:styleId="Tableprocess">
    <w:name w:val="Table process"/>
    <w:basedOn w:val="ABC"/>
    <w:autoRedefine/>
    <w:qFormat/>
    <w:rsid w:val="00167E10"/>
    <w:pPr>
      <w:numPr>
        <w:numId w:val="9"/>
      </w:numPr>
    </w:pPr>
    <w:rPr>
      <w:sz w:val="20"/>
    </w:rPr>
  </w:style>
  <w:style w:type="paragraph" w:customStyle="1" w:styleId="Subtitle1">
    <w:name w:val="Subtitle1"/>
    <w:basedOn w:val="Normal"/>
    <w:qFormat/>
    <w:rsid w:val="00AA0F00"/>
    <w:rPr>
      <w:rFonts w:asciiTheme="minorHAnsi" w:hAnsiTheme="minorHAnsi"/>
      <w:i/>
      <w:color w:val="A6A6A6" w:themeColor="background1" w:themeShade="A6"/>
    </w:rPr>
  </w:style>
  <w:style w:type="paragraph" w:customStyle="1" w:styleId="SubTitletp">
    <w:name w:val="SubTitle_tp"/>
    <w:basedOn w:val="Normal"/>
    <w:qFormat/>
    <w:rsid w:val="00167E10"/>
    <w:pPr>
      <w:jc w:val="center"/>
    </w:pPr>
    <w:rPr>
      <w:rFonts w:asciiTheme="minorHAnsi" w:hAnsiTheme="minorHAnsi"/>
      <w:i/>
      <w:iCs/>
      <w:color w:val="A6A6A6" w:themeColor="background1" w:themeShade="A6"/>
    </w:rPr>
  </w:style>
  <w:style w:type="character" w:customStyle="1" w:styleId="StrongBrightRed">
    <w:name w:val="Strong BrightRed"/>
    <w:basedOn w:val="Strong"/>
    <w:uiPriority w:val="1"/>
    <w:qFormat/>
    <w:rsid w:val="00167E10"/>
    <w:rPr>
      <w:b/>
      <w:bCs/>
      <w:color w:val="FF0000"/>
    </w:rPr>
  </w:style>
  <w:style w:type="paragraph" w:customStyle="1" w:styleId="TableTextbullet0">
    <w:name w:val="Table Text bullet"/>
    <w:basedOn w:val="Normal"/>
    <w:qFormat/>
    <w:rsid w:val="00036F3F"/>
    <w:pPr>
      <w:numPr>
        <w:numId w:val="1"/>
      </w:numPr>
      <w:tabs>
        <w:tab w:val="left" w:pos="144"/>
      </w:tabs>
      <w:spacing w:before="2" w:line="23" w:lineRule="atLeast"/>
      <w:ind w:right="128"/>
      <w:contextualSpacing/>
    </w:pPr>
    <w:rPr>
      <w:rFonts w:eastAsia="Calibri" w:cs="Arial"/>
      <w:sz w:val="18"/>
      <w:szCs w:val="16"/>
    </w:rPr>
  </w:style>
  <w:style w:type="numbering" w:customStyle="1" w:styleId="CurrentList1">
    <w:name w:val="Current List1"/>
    <w:uiPriority w:val="99"/>
    <w:rsid w:val="00167E10"/>
    <w:pPr>
      <w:numPr>
        <w:numId w:val="3"/>
      </w:numPr>
    </w:pPr>
  </w:style>
  <w:style w:type="numbering" w:customStyle="1" w:styleId="CurrentList2">
    <w:name w:val="Current List2"/>
    <w:uiPriority w:val="99"/>
    <w:rsid w:val="00167E1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5CE69B2-F8D7-664E-9B23-FCC34DEEDC64}">
  <we:reference id="wa200002654" version="1.0.0.0" store="en-GB" storeType="OMEX"/>
  <we:alternateReferences>
    <we:reference id="WA200002654" version="1.0.0.0" store="WA200002654"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DB2B28D-6DD0-CA47-8AF2-96BF69C2318C}">
  <we:reference id="wa104380526" version="1.0.33.0" store="en-GB"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3752C7F8BF54CBF91B427839B4701" ma:contentTypeVersion="18" ma:contentTypeDescription="Create a new document." ma:contentTypeScope="" ma:versionID="6a13da7f1f5e7b0e78f373f6cd5eca9c">
  <xsd:schema xmlns:xsd="http://www.w3.org/2001/XMLSchema" xmlns:xs="http://www.w3.org/2001/XMLSchema" xmlns:p="http://schemas.microsoft.com/office/2006/metadata/properties" xmlns:ns2="d62a58e9-6b9e-4a08-b173-71e61fa0df5a" xmlns:ns3="c7d7ea9e-2bd7-4d2b-a7b2-7223136bfaee" xmlns:ns4="2f5f6eb6-ef45-4cc7-acd1-315704ade2e7" targetNamespace="http://schemas.microsoft.com/office/2006/metadata/properties" ma:root="true" ma:fieldsID="c96b016599acc9942b5ae0916718c6c8" ns2:_="" ns3:_="" ns4:_="">
    <xsd:import namespace="d62a58e9-6b9e-4a08-b173-71e61fa0df5a"/>
    <xsd:import namespace="c7d7ea9e-2bd7-4d2b-a7b2-7223136bfaee"/>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a58e9-6b9e-4a08-b173-71e61fa0df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7ea9e-2bd7-4d2b-a7b2-7223136bfa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05248a-81d3-49c2-b446-35a051400c7d}" ma:internalName="TaxCatchAll" ma:showField="CatchAllData" ma:web="d62a58e9-6b9e-4a08-b173-71e61fa0d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5f6eb6-ef45-4cc7-acd1-315704ade2e7" xsi:nil="true"/>
    <lcf76f155ced4ddcb4097134ff3c332f xmlns="c7d7ea9e-2bd7-4d2b-a7b2-7223136bfa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7B673C-E01F-4896-BF2C-D36BACD41D40}"/>
</file>

<file path=customXml/itemProps2.xml><?xml version="1.0" encoding="utf-8"?>
<ds:datastoreItem xmlns:ds="http://schemas.openxmlformats.org/officeDocument/2006/customXml" ds:itemID="{11126E46-F052-4162-9CB8-7ACB3D030AE3}"/>
</file>

<file path=customXml/itemProps3.xml><?xml version="1.0" encoding="utf-8"?>
<ds:datastoreItem xmlns:ds="http://schemas.openxmlformats.org/officeDocument/2006/customXml" ds:itemID="{B8BB830E-4E1D-49ED-BE3D-48B35ABB2DF8}"/>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Trevear Penrose</dc:creator>
  <cp:keywords/>
  <dc:description/>
  <cp:lastModifiedBy>Victoria Nkuba</cp:lastModifiedBy>
  <cp:revision>2</cp:revision>
  <dcterms:created xsi:type="dcterms:W3CDTF">2024-11-20T08:51:00Z</dcterms:created>
  <dcterms:modified xsi:type="dcterms:W3CDTF">2024-11-20T08:51:00Z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0x0101003223752C7F8BF54CBF91B427839B4701</vt:lpwstr>
  </property>
</Properties>
</file>